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802" w:rsidRPr="00D44106" w:rsidRDefault="004B3802">
      <w:pPr>
        <w:rPr>
          <w:rFonts w:ascii="Times New Roman" w:hAnsi="Times New Roman" w:cs="Times New Roman"/>
        </w:rPr>
      </w:pPr>
    </w:p>
    <w:p w:rsidR="006542CE" w:rsidRPr="0041339F" w:rsidRDefault="0041339F">
      <w:pPr>
        <w:rPr>
          <w:rFonts w:ascii="Times New Roman" w:hAnsi="Times New Roman" w:cs="Times New Roman"/>
          <w:color w:val="FF0000"/>
        </w:rPr>
      </w:pPr>
      <w:r w:rsidRPr="00D44106">
        <w:rPr>
          <w:rFonts w:ascii="Times New Roman" w:hAnsi="Times New Roman" w:cs="Times New Roman"/>
          <w:color w:val="FF0000"/>
        </w:rPr>
        <w:t>К</w:t>
      </w:r>
      <w:r w:rsidR="00230F88" w:rsidRPr="00D44106">
        <w:rPr>
          <w:rFonts w:ascii="Times New Roman" w:hAnsi="Times New Roman" w:cs="Times New Roman"/>
          <w:color w:val="FF0000"/>
        </w:rPr>
        <w:t>аз</w:t>
      </w:r>
      <w:r w:rsidRPr="0041339F">
        <w:rPr>
          <w:rFonts w:ascii="Times New Roman" w:hAnsi="Times New Roman" w:cs="Times New Roman"/>
          <w:color w:val="FF0000"/>
        </w:rPr>
        <w:t xml:space="preserve"> 6</w:t>
      </w:r>
      <w:r>
        <w:rPr>
          <w:rFonts w:ascii="Times New Roman" w:hAnsi="Times New Roman" w:cs="Times New Roman"/>
          <w:color w:val="FF0000"/>
        </w:rPr>
        <w:t>В02313 – Қолданбалы қазақ тіл білімі</w:t>
      </w:r>
    </w:p>
    <w:tbl>
      <w:tblPr>
        <w:tblStyle w:val="a3"/>
        <w:tblW w:w="9422" w:type="dxa"/>
        <w:tblLook w:val="04A0" w:firstRow="1" w:lastRow="0" w:firstColumn="1" w:lastColumn="0" w:noHBand="0" w:noVBand="1"/>
      </w:tblPr>
      <w:tblGrid>
        <w:gridCol w:w="3327"/>
        <w:gridCol w:w="6095"/>
      </w:tblGrid>
      <w:tr w:rsidR="006542CE" w:rsidRPr="00D44106" w:rsidTr="006542CE">
        <w:tc>
          <w:tcPr>
            <w:tcW w:w="3327" w:type="dxa"/>
          </w:tcPr>
          <w:p w:rsidR="006542CE" w:rsidRPr="00D44106" w:rsidRDefault="006542CE" w:rsidP="00DB3ACD">
            <w:pPr>
              <w:rPr>
                <w:rFonts w:ascii="Times New Roman" w:hAnsi="Times New Roman" w:cs="Times New Roman"/>
              </w:rPr>
            </w:pPr>
            <w:r w:rsidRPr="00D44106">
              <w:rPr>
                <w:rFonts w:ascii="Times New Roman" w:hAnsi="Times New Roman" w:cs="Times New Roman"/>
              </w:rPr>
              <w:t>Дайындық бағыты</w:t>
            </w:r>
          </w:p>
        </w:tc>
        <w:tc>
          <w:tcPr>
            <w:tcW w:w="6095" w:type="dxa"/>
          </w:tcPr>
          <w:p w:rsidR="006542CE" w:rsidRPr="00D44106" w:rsidRDefault="006542CE" w:rsidP="00DB3ACD">
            <w:pPr>
              <w:rPr>
                <w:rFonts w:ascii="Times New Roman" w:hAnsi="Times New Roman" w:cs="Times New Roman"/>
              </w:rPr>
            </w:pPr>
            <w:r w:rsidRPr="00D44106">
              <w:rPr>
                <w:rFonts w:ascii="Times New Roman" w:hAnsi="Times New Roman" w:cs="Times New Roman"/>
                <w:b/>
                <w:bCs/>
                <w:caps/>
              </w:rPr>
              <w:t xml:space="preserve">6B023 – </w:t>
            </w:r>
            <w:r w:rsidRPr="00D44106">
              <w:rPr>
                <w:rFonts w:ascii="Times New Roman" w:hAnsi="Times New Roman" w:cs="Times New Roman"/>
                <w:b/>
                <w:bCs/>
              </w:rPr>
              <w:t>ТІЛДЕР ЖӘНЕ ӘДЕБИЕТ</w:t>
            </w:r>
          </w:p>
        </w:tc>
      </w:tr>
      <w:tr w:rsidR="006542CE" w:rsidRPr="00D44106" w:rsidTr="006542CE">
        <w:tc>
          <w:tcPr>
            <w:tcW w:w="3327" w:type="dxa"/>
          </w:tcPr>
          <w:p w:rsidR="006542CE" w:rsidRPr="00D44106" w:rsidRDefault="006542CE" w:rsidP="00DB3ACD">
            <w:pPr>
              <w:rPr>
                <w:rFonts w:ascii="Times New Roman" w:hAnsi="Times New Roman" w:cs="Times New Roman"/>
                <w:lang w:val="ru-RU"/>
              </w:rPr>
            </w:pPr>
            <w:proofErr w:type="spellStart"/>
            <w:r w:rsidRPr="00D44106">
              <w:rPr>
                <w:rFonts w:ascii="Times New Roman" w:hAnsi="Times New Roman" w:cs="Times New Roman"/>
                <w:lang w:val="ru-RU"/>
              </w:rPr>
              <w:t>Білім</w:t>
            </w:r>
            <w:proofErr w:type="spellEnd"/>
            <w:r w:rsidRPr="00D44106">
              <w:rPr>
                <w:rFonts w:ascii="Times New Roman" w:hAnsi="Times New Roman" w:cs="Times New Roman"/>
                <w:lang w:val="ru-RU"/>
              </w:rPr>
              <w:t xml:space="preserve"> </w:t>
            </w:r>
            <w:proofErr w:type="spellStart"/>
            <w:r w:rsidRPr="00D44106">
              <w:rPr>
                <w:rFonts w:ascii="Times New Roman" w:hAnsi="Times New Roman" w:cs="Times New Roman"/>
                <w:lang w:val="ru-RU"/>
              </w:rPr>
              <w:t>саласы</w:t>
            </w:r>
            <w:proofErr w:type="spellEnd"/>
          </w:p>
        </w:tc>
        <w:tc>
          <w:tcPr>
            <w:tcW w:w="6095" w:type="dxa"/>
          </w:tcPr>
          <w:p w:rsidR="006542CE" w:rsidRPr="00D44106" w:rsidRDefault="006542CE" w:rsidP="00DB3ACD">
            <w:pPr>
              <w:rPr>
                <w:rFonts w:ascii="Times New Roman" w:hAnsi="Times New Roman" w:cs="Times New Roman"/>
                <w:lang w:val="ru-RU"/>
              </w:rPr>
            </w:pPr>
            <w:r w:rsidRPr="00D44106">
              <w:rPr>
                <w:rFonts w:ascii="Times New Roman" w:hAnsi="Times New Roman" w:cs="Times New Roman"/>
                <w:b/>
                <w:bCs/>
                <w:caps/>
                <w:lang w:val="en-US"/>
              </w:rPr>
              <w:t>6B</w:t>
            </w:r>
            <w:r w:rsidRPr="00D44106">
              <w:rPr>
                <w:rFonts w:ascii="Times New Roman" w:hAnsi="Times New Roman" w:cs="Times New Roman"/>
                <w:b/>
                <w:bCs/>
                <w:caps/>
              </w:rPr>
              <w:t xml:space="preserve">023 – </w:t>
            </w:r>
            <w:r w:rsidRPr="00D44106">
              <w:rPr>
                <w:rFonts w:ascii="Times New Roman" w:hAnsi="Times New Roman" w:cs="Times New Roman"/>
                <w:b/>
                <w:bCs/>
              </w:rPr>
              <w:t>ТІЛДЕР ЖӘНЕ ӘДЕБИЕТ</w:t>
            </w:r>
          </w:p>
        </w:tc>
      </w:tr>
      <w:tr w:rsidR="006542CE" w:rsidRPr="00D44106" w:rsidTr="006542CE">
        <w:tc>
          <w:tcPr>
            <w:tcW w:w="3327" w:type="dxa"/>
          </w:tcPr>
          <w:p w:rsidR="006542CE" w:rsidRPr="00D44106" w:rsidRDefault="006542CE" w:rsidP="00DB3ACD">
            <w:pPr>
              <w:rPr>
                <w:rFonts w:ascii="Times New Roman" w:hAnsi="Times New Roman" w:cs="Times New Roman"/>
                <w:lang w:val="ru-RU"/>
              </w:rPr>
            </w:pPr>
            <w:proofErr w:type="spellStart"/>
            <w:r w:rsidRPr="00D44106">
              <w:rPr>
                <w:rFonts w:ascii="Times New Roman" w:hAnsi="Times New Roman" w:cs="Times New Roman"/>
                <w:lang w:val="ru-RU"/>
              </w:rPr>
              <w:t>Бағдарлама</w:t>
            </w:r>
            <w:proofErr w:type="spellEnd"/>
            <w:r w:rsidRPr="00D44106">
              <w:rPr>
                <w:rFonts w:ascii="Times New Roman" w:hAnsi="Times New Roman" w:cs="Times New Roman"/>
                <w:lang w:val="ru-RU"/>
              </w:rPr>
              <w:t xml:space="preserve"> </w:t>
            </w:r>
            <w:proofErr w:type="spellStart"/>
            <w:r w:rsidRPr="00D44106">
              <w:rPr>
                <w:rFonts w:ascii="Times New Roman" w:hAnsi="Times New Roman" w:cs="Times New Roman"/>
                <w:lang w:val="ru-RU"/>
              </w:rPr>
              <w:t>атауы</w:t>
            </w:r>
            <w:proofErr w:type="spellEnd"/>
          </w:p>
        </w:tc>
        <w:tc>
          <w:tcPr>
            <w:tcW w:w="6095" w:type="dxa"/>
          </w:tcPr>
          <w:p w:rsidR="006542CE" w:rsidRPr="00D44106" w:rsidRDefault="006542CE" w:rsidP="00DB3ACD">
            <w:pPr>
              <w:rPr>
                <w:rFonts w:ascii="Times New Roman" w:hAnsi="Times New Roman" w:cs="Times New Roman"/>
                <w:b/>
                <w:bCs/>
                <w:caps/>
              </w:rPr>
            </w:pPr>
            <w:r w:rsidRPr="00D44106">
              <w:rPr>
                <w:rFonts w:ascii="Times New Roman" w:hAnsi="Times New Roman" w:cs="Times New Roman"/>
                <w:b/>
                <w:bCs/>
                <w:caps/>
              </w:rPr>
              <w:t>«</w:t>
            </w:r>
            <w:r w:rsidRPr="00D44106">
              <w:rPr>
                <w:rFonts w:ascii="Times New Roman" w:hAnsi="Times New Roman" w:cs="Times New Roman"/>
                <w:b/>
                <w:bCs/>
                <w:caps/>
                <w:lang w:val="ru-RU"/>
              </w:rPr>
              <w:t>6</w:t>
            </w:r>
            <w:r w:rsidRPr="00D44106">
              <w:rPr>
                <w:rFonts w:ascii="Times New Roman" w:hAnsi="Times New Roman" w:cs="Times New Roman"/>
                <w:b/>
                <w:bCs/>
                <w:caps/>
                <w:lang w:val="en-US"/>
              </w:rPr>
              <w:t>B</w:t>
            </w:r>
            <w:r w:rsidRPr="00D44106">
              <w:rPr>
                <w:rFonts w:ascii="Times New Roman" w:hAnsi="Times New Roman" w:cs="Times New Roman"/>
                <w:b/>
                <w:bCs/>
                <w:caps/>
              </w:rPr>
              <w:t>023 – Қолданбалы қазақ тіл БіЛІМІ»</w:t>
            </w:r>
          </w:p>
        </w:tc>
      </w:tr>
      <w:tr w:rsidR="006542CE" w:rsidRPr="00D44106" w:rsidTr="006542CE">
        <w:tc>
          <w:tcPr>
            <w:tcW w:w="3327" w:type="dxa"/>
          </w:tcPr>
          <w:p w:rsidR="006542CE" w:rsidRPr="00D44106" w:rsidRDefault="006542CE" w:rsidP="00DB3ACD">
            <w:pPr>
              <w:rPr>
                <w:rFonts w:ascii="Times New Roman" w:hAnsi="Times New Roman" w:cs="Times New Roman"/>
                <w:lang w:val="ru-RU"/>
              </w:rPr>
            </w:pPr>
            <w:proofErr w:type="spellStart"/>
            <w:r w:rsidRPr="00D44106">
              <w:rPr>
                <w:rFonts w:ascii="Times New Roman" w:hAnsi="Times New Roman" w:cs="Times New Roman"/>
                <w:lang w:val="ru-RU"/>
              </w:rPr>
              <w:t>Бағдарламаның</w:t>
            </w:r>
            <w:proofErr w:type="spellEnd"/>
            <w:r w:rsidRPr="00D44106">
              <w:rPr>
                <w:rFonts w:ascii="Times New Roman" w:hAnsi="Times New Roman" w:cs="Times New Roman"/>
                <w:lang w:val="ru-RU"/>
              </w:rPr>
              <w:t xml:space="preserve"> </w:t>
            </w:r>
            <w:proofErr w:type="spellStart"/>
            <w:r w:rsidRPr="00D44106">
              <w:rPr>
                <w:rFonts w:ascii="Times New Roman" w:hAnsi="Times New Roman" w:cs="Times New Roman"/>
                <w:lang w:val="ru-RU"/>
              </w:rPr>
              <w:t>мақсаты</w:t>
            </w:r>
            <w:proofErr w:type="spellEnd"/>
          </w:p>
        </w:tc>
        <w:tc>
          <w:tcPr>
            <w:tcW w:w="6095" w:type="dxa"/>
          </w:tcPr>
          <w:p w:rsidR="006542CE" w:rsidRPr="00D44106" w:rsidRDefault="006542CE" w:rsidP="00DB3ACD">
            <w:pPr>
              <w:ind w:firstLine="708"/>
              <w:jc w:val="both"/>
              <w:rPr>
                <w:rFonts w:ascii="Times New Roman" w:hAnsi="Times New Roman" w:cs="Times New Roman"/>
              </w:rPr>
            </w:pPr>
            <w:r w:rsidRPr="00D44106">
              <w:rPr>
                <w:rFonts w:ascii="Times New Roman" w:hAnsi="Times New Roman" w:cs="Times New Roman"/>
              </w:rPr>
              <w:t xml:space="preserve">Мемлекеттік және қоғамдық ұйымдарда қазақ тілінің мемлекеттік тіл мәртебесіне сәйкес қолданысын қамтамасыз ететін қызметкер; қазақ тілінің мемлекеттік тіл ретінде өміршеңдігін, даму тетіктерін, қызметін талдап-сараптаушы; білім беру мекемелерінде және мемлекеттік тіл орталықтарында үйлестіруші; қазақ және шет тілдері сөздіктерін құрастыру практикасын меңгерген, қазақ тілін өзге тілдермен салғастырмалы бағытта қарастыратын филолог; масс-медиа салаларында: копирайтер, спичрайтер, интернеттік коммуникация мамандарын дайындау. </w:t>
            </w:r>
          </w:p>
          <w:p w:rsidR="006542CE" w:rsidRPr="00D44106" w:rsidRDefault="006542CE" w:rsidP="00DB3ACD">
            <w:pPr>
              <w:ind w:firstLine="709"/>
              <w:jc w:val="both"/>
              <w:rPr>
                <w:rFonts w:ascii="Times New Roman" w:hAnsi="Times New Roman" w:cs="Times New Roman"/>
              </w:rPr>
            </w:pPr>
          </w:p>
        </w:tc>
      </w:tr>
      <w:tr w:rsidR="006542CE" w:rsidRPr="00D44106" w:rsidTr="006542CE">
        <w:trPr>
          <w:trHeight w:val="1288"/>
        </w:trPr>
        <w:tc>
          <w:tcPr>
            <w:tcW w:w="3327" w:type="dxa"/>
          </w:tcPr>
          <w:p w:rsidR="006542CE" w:rsidRPr="00D44106" w:rsidRDefault="006542CE" w:rsidP="00DB3ACD">
            <w:pPr>
              <w:rPr>
                <w:rFonts w:ascii="Times New Roman" w:hAnsi="Times New Roman" w:cs="Times New Roman"/>
                <w:lang w:val="ru-RU"/>
              </w:rPr>
            </w:pPr>
            <w:proofErr w:type="spellStart"/>
            <w:r w:rsidRPr="00D44106">
              <w:rPr>
                <w:rFonts w:ascii="Times New Roman" w:hAnsi="Times New Roman" w:cs="Times New Roman"/>
                <w:lang w:val="ru-RU"/>
              </w:rPr>
              <w:t>Оқытудың</w:t>
            </w:r>
            <w:proofErr w:type="spellEnd"/>
            <w:r w:rsidRPr="00D44106">
              <w:rPr>
                <w:rFonts w:ascii="Times New Roman" w:hAnsi="Times New Roman" w:cs="Times New Roman"/>
                <w:lang w:val="ru-RU"/>
              </w:rPr>
              <w:t xml:space="preserve"> </w:t>
            </w:r>
            <w:proofErr w:type="spellStart"/>
            <w:r w:rsidRPr="00D44106">
              <w:rPr>
                <w:rFonts w:ascii="Times New Roman" w:hAnsi="Times New Roman" w:cs="Times New Roman"/>
                <w:lang w:val="ru-RU"/>
              </w:rPr>
              <w:t>нәтижесі</w:t>
            </w:r>
            <w:proofErr w:type="spellEnd"/>
          </w:p>
          <w:p w:rsidR="006542CE" w:rsidRPr="00D44106" w:rsidRDefault="006542CE" w:rsidP="00DB3ACD">
            <w:pPr>
              <w:rPr>
                <w:rFonts w:ascii="Times New Roman" w:hAnsi="Times New Roman" w:cs="Times New Roman"/>
              </w:rPr>
            </w:pPr>
          </w:p>
        </w:tc>
        <w:tc>
          <w:tcPr>
            <w:tcW w:w="6095" w:type="dxa"/>
          </w:tcPr>
          <w:p w:rsidR="006542CE" w:rsidRPr="00D44106" w:rsidRDefault="006542CE" w:rsidP="00DB3ACD">
            <w:pPr>
              <w:contextualSpacing/>
              <w:jc w:val="both"/>
              <w:rPr>
                <w:rFonts w:ascii="Times New Roman" w:hAnsi="Times New Roman" w:cs="Times New Roman"/>
              </w:rPr>
            </w:pPr>
            <w:r w:rsidRPr="00D44106">
              <w:rPr>
                <w:rFonts w:ascii="Times New Roman" w:hAnsi="Times New Roman" w:cs="Times New Roman"/>
                <w:b/>
                <w:bCs/>
              </w:rPr>
              <w:t xml:space="preserve">   ON1 </w:t>
            </w:r>
            <w:r w:rsidRPr="00D44106">
              <w:rPr>
                <w:rFonts w:ascii="Times New Roman" w:hAnsi="Times New Roman" w:cs="Times New Roman"/>
              </w:rPr>
              <w:t xml:space="preserve"> Әлемдік және қазақ тіл біліміндегі ғылыми-теориялық мәселелерді,  тіл білімі салаларындағы жаңа бағыттарды, о</w:t>
            </w:r>
            <w:r w:rsidRPr="00D44106">
              <w:rPr>
                <w:rStyle w:val="tlid-translation"/>
                <w:rFonts w:ascii="Times New Roman" w:hAnsi="Times New Roman" w:cs="Times New Roman"/>
              </w:rPr>
              <w:t xml:space="preserve">зық отандық және шетелдік тәжірибені пайдалана отырып, </w:t>
            </w:r>
            <w:r w:rsidRPr="00D44106">
              <w:rPr>
                <w:rFonts w:ascii="Times New Roman" w:hAnsi="Times New Roman" w:cs="Times New Roman"/>
              </w:rPr>
              <w:t xml:space="preserve">филологияға қатысты ғылыми тұжырымдарды меңгеру. </w:t>
            </w:r>
            <w:bookmarkStart w:id="0" w:name="_Hlk103681318"/>
          </w:p>
          <w:p w:rsidR="006542CE" w:rsidRPr="00D44106" w:rsidRDefault="006542CE" w:rsidP="00DB3ACD">
            <w:pPr>
              <w:contextualSpacing/>
              <w:jc w:val="both"/>
              <w:rPr>
                <w:rFonts w:ascii="Times New Roman" w:hAnsi="Times New Roman" w:cs="Times New Roman"/>
              </w:rPr>
            </w:pPr>
            <w:r w:rsidRPr="00D44106">
              <w:rPr>
                <w:rFonts w:ascii="Times New Roman" w:hAnsi="Times New Roman" w:cs="Times New Roman"/>
              </w:rPr>
              <w:t xml:space="preserve">          </w:t>
            </w:r>
            <w:bookmarkEnd w:id="0"/>
            <w:r w:rsidRPr="00D44106">
              <w:rPr>
                <w:rFonts w:ascii="Times New Roman" w:hAnsi="Times New Roman" w:cs="Times New Roman"/>
              </w:rPr>
              <w:t xml:space="preserve"> </w:t>
            </w:r>
            <w:r w:rsidRPr="00D44106">
              <w:rPr>
                <w:rFonts w:ascii="Times New Roman" w:hAnsi="Times New Roman" w:cs="Times New Roman"/>
                <w:b/>
                <w:bCs/>
              </w:rPr>
              <w:t>ON2</w:t>
            </w:r>
            <w:r w:rsidRPr="00D44106">
              <w:rPr>
                <w:rFonts w:ascii="Times New Roman" w:hAnsi="Times New Roman" w:cs="Times New Roman"/>
              </w:rPr>
              <w:t xml:space="preserve"> Қазақ тілінің дыбыс жүйесі мен сөз жүйесі, </w:t>
            </w:r>
            <w:r w:rsidRPr="00D44106">
              <w:rPr>
                <w:rFonts w:ascii="Times New Roman" w:hAnsi="Times New Roman" w:cs="Times New Roman"/>
                <w:bCs/>
                <w:snapToGrid w:val="0"/>
              </w:rPr>
              <w:t>сөз құрылымы, сөйлем жүйесі, атаужасам, сөз мәдениеті, диахрониялық сипаты, қазақ әдеби тілінің мәселелері жайлы базалық білім қалыптастыру.</w:t>
            </w:r>
            <w:r w:rsidRPr="00D44106">
              <w:rPr>
                <w:rFonts w:ascii="Times New Roman" w:hAnsi="Times New Roman" w:cs="Times New Roman"/>
              </w:rPr>
              <w:t xml:space="preserve"> </w:t>
            </w:r>
          </w:p>
          <w:p w:rsidR="006542CE" w:rsidRPr="00D44106" w:rsidRDefault="006542CE" w:rsidP="00DB3ACD">
            <w:pPr>
              <w:ind w:firstLine="708"/>
              <w:jc w:val="both"/>
              <w:rPr>
                <w:rFonts w:ascii="Times New Roman" w:eastAsia="Times New Roman" w:hAnsi="Times New Roman" w:cs="Times New Roman"/>
                <w:bCs/>
                <w:color w:val="FF0000"/>
                <w:lang w:eastAsia="ru-RU"/>
              </w:rPr>
            </w:pPr>
            <w:r w:rsidRPr="00D44106">
              <w:rPr>
                <w:rFonts w:ascii="Times New Roman" w:hAnsi="Times New Roman" w:cs="Times New Roman"/>
                <w:b/>
                <w:bCs/>
              </w:rPr>
              <w:t xml:space="preserve">ON3 </w:t>
            </w:r>
            <w:r w:rsidRPr="00D44106">
              <w:rPr>
                <w:rFonts w:ascii="Times New Roman" w:hAnsi="Times New Roman" w:cs="Times New Roman"/>
              </w:rPr>
              <w:t>Қазақ тіл білімі салаларының</w:t>
            </w:r>
            <w:r w:rsidRPr="00D44106">
              <w:rPr>
                <w:rFonts w:ascii="Times New Roman" w:hAnsi="Times New Roman" w:cs="Times New Roman"/>
                <w:b/>
                <w:bCs/>
              </w:rPr>
              <w:t xml:space="preserve"> </w:t>
            </w:r>
            <w:r w:rsidRPr="00D44106">
              <w:rPr>
                <w:rFonts w:ascii="Times New Roman" w:hAnsi="Times New Roman" w:cs="Times New Roman"/>
              </w:rPr>
              <w:t xml:space="preserve">практикумы негізінде мәтіндерге диахрониялық және синхрониялық сипатта түрлі бағыттар (құрылымдық, мoтивaциялық-caлыcтыpмaлы, компоненттік, интент-талдау, семантикалық-стилистикалық, сандық және сапалық, т.б.) бойынша талдау жасау. </w:t>
            </w:r>
          </w:p>
          <w:p w:rsidR="006542CE" w:rsidRPr="00D44106" w:rsidRDefault="006542CE" w:rsidP="00DB3ACD">
            <w:pPr>
              <w:ind w:firstLine="567"/>
              <w:jc w:val="both"/>
              <w:rPr>
                <w:rFonts w:ascii="Times New Roman" w:eastAsia="Times New Roman" w:hAnsi="Times New Roman" w:cs="Times New Roman"/>
                <w:lang w:eastAsia="ru-RU"/>
              </w:rPr>
            </w:pPr>
            <w:r w:rsidRPr="00D44106">
              <w:rPr>
                <w:rFonts w:ascii="Times New Roman" w:hAnsi="Times New Roman" w:cs="Times New Roman"/>
              </w:rPr>
              <w:t xml:space="preserve">  </w:t>
            </w:r>
            <w:bookmarkStart w:id="1" w:name="_Hlk103464937"/>
            <w:r w:rsidRPr="00D44106">
              <w:rPr>
                <w:rFonts w:ascii="Times New Roman" w:hAnsi="Times New Roman" w:cs="Times New Roman"/>
                <w:b/>
                <w:bCs/>
              </w:rPr>
              <w:t>ON</w:t>
            </w:r>
            <w:bookmarkEnd w:id="1"/>
            <w:r w:rsidRPr="00D44106">
              <w:rPr>
                <w:rFonts w:ascii="Times New Roman" w:hAnsi="Times New Roman" w:cs="Times New Roman"/>
                <w:b/>
                <w:bCs/>
              </w:rPr>
              <w:t xml:space="preserve">4 </w:t>
            </w:r>
            <w:r w:rsidRPr="00D44106">
              <w:rPr>
                <w:rFonts w:ascii="Times New Roman" w:hAnsi="Times New Roman" w:cs="Times New Roman"/>
              </w:rPr>
              <w:t xml:space="preserve"> </w:t>
            </w:r>
            <w:r w:rsidRPr="00D44106">
              <w:rPr>
                <w:rFonts w:ascii="Times New Roman" w:hAnsi="Times New Roman" w:cs="Times New Roman"/>
                <w:bCs/>
                <w:snapToGrid w:val="0"/>
              </w:rPr>
              <w:t xml:space="preserve">Қазақ тілін екінші тіл ретінде меңгерту негіздерін, </w:t>
            </w:r>
            <w:r w:rsidRPr="00D44106">
              <w:rPr>
                <w:rFonts w:ascii="Times New Roman" w:eastAsia="Times New Roman" w:hAnsi="Times New Roman" w:cs="Times New Roman"/>
                <w:bCs/>
                <w:snapToGrid w:val="0"/>
                <w:lang w:eastAsia="ru-RU"/>
              </w:rPr>
              <w:t>тиімді стратегиялар жүйесін түсініп</w:t>
            </w:r>
            <w:r w:rsidRPr="00D44106">
              <w:rPr>
                <w:rFonts w:ascii="Times New Roman" w:hAnsi="Times New Roman" w:cs="Times New Roman"/>
                <w:bCs/>
                <w:snapToGrid w:val="0"/>
              </w:rPr>
              <w:t xml:space="preserve">, </w:t>
            </w:r>
            <w:r w:rsidRPr="00D44106">
              <w:rPr>
                <w:rFonts w:ascii="Times New Roman" w:eastAsia="Times New Roman" w:hAnsi="Times New Roman" w:cs="Times New Roman"/>
                <w:bCs/>
                <w:snapToGrid w:val="0"/>
                <w:lang w:eastAsia="ru-RU"/>
              </w:rPr>
              <w:t xml:space="preserve">сөйлеу әрекетінің төрт түріне қатысты коммуникативтік құзыреттілік қалыптастыратын тапсырмаларды,  практикалық жаттығуларды дайындау. </w:t>
            </w:r>
          </w:p>
          <w:p w:rsidR="006542CE" w:rsidRPr="00D44106" w:rsidRDefault="006542CE" w:rsidP="00DB3ACD">
            <w:pPr>
              <w:ind w:firstLine="709"/>
              <w:jc w:val="both"/>
              <w:rPr>
                <w:rFonts w:ascii="Times New Roman" w:hAnsi="Times New Roman" w:cs="Times New Roman"/>
              </w:rPr>
            </w:pPr>
            <w:r w:rsidRPr="00D44106">
              <w:rPr>
                <w:rFonts w:ascii="Times New Roman" w:hAnsi="Times New Roman" w:cs="Times New Roman"/>
                <w:b/>
                <w:bCs/>
              </w:rPr>
              <w:t xml:space="preserve">ON5 </w:t>
            </w:r>
            <w:r w:rsidRPr="00D44106">
              <w:rPr>
                <w:rFonts w:ascii="Times New Roman" w:hAnsi="Times New Roman" w:cs="Times New Roman"/>
              </w:rPr>
              <w:t>Қазақ тілін үйренуге арналған әртүрлі білім беру порталдарын салыстыра отырып, сөйлеу әрекетінің: тыңдалым, оқылым, жазылым, айтылым, сөйлесім түрлеріне арналған интернет-ресурстарға талдау жасау, сондай ресурс құруға дағдылану.</w:t>
            </w:r>
          </w:p>
          <w:p w:rsidR="006542CE" w:rsidRPr="00D44106" w:rsidRDefault="006542CE" w:rsidP="00DB3ACD">
            <w:pPr>
              <w:ind w:firstLine="709"/>
              <w:jc w:val="both"/>
              <w:rPr>
                <w:rFonts w:ascii="Times New Roman" w:hAnsi="Times New Roman" w:cs="Times New Roman"/>
              </w:rPr>
            </w:pPr>
            <w:r w:rsidRPr="00D44106">
              <w:rPr>
                <w:rFonts w:ascii="Times New Roman" w:hAnsi="Times New Roman" w:cs="Times New Roman"/>
                <w:b/>
                <w:bCs/>
              </w:rPr>
              <w:t>ON6</w:t>
            </w:r>
            <w:r w:rsidRPr="00D44106">
              <w:rPr>
                <w:rFonts w:ascii="Times New Roman" w:hAnsi="Times New Roman" w:cs="Times New Roman"/>
              </w:rPr>
              <w:t xml:space="preserve"> Құжат тілінің мазмұндық-құрылымдық жүйесін құрайтын тілдік стандарттылық, терминдердің бірізділігі, номенклатуралық атаулардың жазылуы сияқты кешенді  лингвистикалық білімді қолданып іс жүргізу. </w:t>
            </w:r>
          </w:p>
          <w:p w:rsidR="006542CE" w:rsidRPr="00D44106" w:rsidRDefault="006542CE" w:rsidP="00DB3ACD">
            <w:pPr>
              <w:ind w:firstLine="709"/>
              <w:jc w:val="both"/>
              <w:rPr>
                <w:rFonts w:ascii="Times New Roman" w:hAnsi="Times New Roman" w:cs="Times New Roman"/>
              </w:rPr>
            </w:pPr>
            <w:r w:rsidRPr="00D44106">
              <w:rPr>
                <w:rFonts w:ascii="Times New Roman" w:hAnsi="Times New Roman" w:cs="Times New Roman"/>
                <w:b/>
                <w:bCs/>
              </w:rPr>
              <w:t xml:space="preserve">ON7 </w:t>
            </w:r>
            <w:r w:rsidRPr="00D44106">
              <w:rPr>
                <w:rFonts w:ascii="Times New Roman" w:hAnsi="Times New Roman" w:cs="Times New Roman"/>
              </w:rPr>
              <w:t>Академиялық жазылым талаптары негізінде зерттеу жұмыстарын (реферат, курстық, дипломдық жұмыстар, эссе, ғылыми мақалалар) дайындау.</w:t>
            </w:r>
          </w:p>
          <w:p w:rsidR="006542CE" w:rsidRPr="00D44106" w:rsidRDefault="006542CE" w:rsidP="00DB3ACD">
            <w:pPr>
              <w:ind w:firstLine="709"/>
              <w:jc w:val="both"/>
              <w:rPr>
                <w:rStyle w:val="tlid-translation"/>
                <w:rFonts w:ascii="Times New Roman" w:hAnsi="Times New Roman" w:cs="Times New Roman"/>
              </w:rPr>
            </w:pPr>
            <w:r w:rsidRPr="00D44106">
              <w:rPr>
                <w:rFonts w:ascii="Times New Roman" w:hAnsi="Times New Roman" w:cs="Times New Roman"/>
                <w:b/>
                <w:bCs/>
              </w:rPr>
              <w:t xml:space="preserve">ON8 </w:t>
            </w:r>
            <w:r w:rsidRPr="00D44106">
              <w:rPr>
                <w:rFonts w:ascii="Times New Roman" w:hAnsi="Times New Roman" w:cs="Times New Roman"/>
              </w:rPr>
              <w:t xml:space="preserve">Интернет сайттарындағы тілдік қатынастарды, </w:t>
            </w:r>
            <w:r w:rsidRPr="00D44106">
              <w:rPr>
                <w:rStyle w:val="tlid-translation"/>
                <w:rFonts w:ascii="Times New Roman" w:hAnsi="Times New Roman" w:cs="Times New Roman"/>
              </w:rPr>
              <w:t xml:space="preserve">интернеттегі коммуникацияның фонетикалық және фонематикалық, семиотикалық, интернет-дискурстегі сөзжасам,   </w:t>
            </w:r>
            <w:r w:rsidRPr="00D44106">
              <w:rPr>
                <w:rFonts w:ascii="Times New Roman" w:hAnsi="Times New Roman" w:cs="Times New Roman"/>
              </w:rPr>
              <w:t xml:space="preserve">жаргон мен сленгтер, онлайн </w:t>
            </w:r>
            <w:r w:rsidRPr="00D44106">
              <w:rPr>
                <w:rStyle w:val="tlid-translation"/>
                <w:rFonts w:ascii="Times New Roman" w:hAnsi="Times New Roman" w:cs="Times New Roman"/>
              </w:rPr>
              <w:t>сөздіктер, интернет-медиа тілі мен онлайн-әдебиет (әдебиет) тілінің ерекшеліктерін талдау.</w:t>
            </w:r>
          </w:p>
          <w:p w:rsidR="006542CE" w:rsidRPr="00D44106" w:rsidRDefault="006542CE" w:rsidP="00DB3ACD">
            <w:pPr>
              <w:ind w:firstLine="709"/>
              <w:jc w:val="both"/>
              <w:rPr>
                <w:rFonts w:ascii="Times New Roman" w:hAnsi="Times New Roman" w:cs="Times New Roman"/>
              </w:rPr>
            </w:pPr>
            <w:r w:rsidRPr="00D44106">
              <w:rPr>
                <w:rFonts w:ascii="Times New Roman" w:hAnsi="Times New Roman" w:cs="Times New Roman"/>
                <w:b/>
                <w:bCs/>
              </w:rPr>
              <w:t xml:space="preserve">ON9 </w:t>
            </w:r>
            <w:r w:rsidRPr="00D44106">
              <w:rPr>
                <w:rFonts w:ascii="Times New Roman" w:hAnsi="Times New Roman" w:cs="Times New Roman"/>
              </w:rPr>
              <w:t xml:space="preserve">Қазақ және шет тілдеріндегі грамматикалық құрылымдар, таным теориясы қағидаларының әмбебаптылық </w:t>
            </w:r>
            <w:r w:rsidRPr="00D44106">
              <w:rPr>
                <w:rFonts w:ascii="Times New Roman" w:hAnsi="Times New Roman" w:cs="Times New Roman"/>
              </w:rPr>
              <w:lastRenderedPageBreak/>
              <w:t xml:space="preserve">және бірегейлік ерекшеліктерін салғастырмалы аспектіде меңгеру, тіл үйретуде қолдану. </w:t>
            </w:r>
          </w:p>
          <w:p w:rsidR="006542CE" w:rsidRPr="00D44106" w:rsidRDefault="006542CE" w:rsidP="00DB3ACD">
            <w:pPr>
              <w:contextualSpacing/>
              <w:jc w:val="both"/>
              <w:rPr>
                <w:rFonts w:ascii="Times New Roman" w:hAnsi="Times New Roman" w:cs="Times New Roman"/>
              </w:rPr>
            </w:pPr>
            <w:r w:rsidRPr="00D44106">
              <w:rPr>
                <w:rFonts w:ascii="Times New Roman" w:hAnsi="Times New Roman" w:cs="Times New Roman"/>
                <w:b/>
                <w:bCs/>
              </w:rPr>
              <w:t xml:space="preserve">            ON10 </w:t>
            </w:r>
            <w:r w:rsidRPr="00D44106">
              <w:rPr>
                <w:rFonts w:ascii="Times New Roman" w:hAnsi="Times New Roman" w:cs="Times New Roman"/>
              </w:rPr>
              <w:t>Мемлекеттік тілдің қоғамдық қызметі мен қолданысындағы кедергілер мен қиындықтардың себептеріне   социолингвистикалық сараптамалар жасау.</w:t>
            </w:r>
          </w:p>
          <w:p w:rsidR="006542CE" w:rsidRPr="00D44106" w:rsidRDefault="006542CE" w:rsidP="00DB3ACD">
            <w:pPr>
              <w:ind w:firstLine="709"/>
              <w:jc w:val="both"/>
              <w:rPr>
                <w:rFonts w:ascii="Times New Roman" w:hAnsi="Times New Roman" w:cs="Times New Roman"/>
              </w:rPr>
            </w:pPr>
            <w:r w:rsidRPr="00D44106">
              <w:rPr>
                <w:rFonts w:ascii="Times New Roman" w:hAnsi="Times New Roman" w:cs="Times New Roman"/>
                <w:b/>
                <w:bCs/>
              </w:rPr>
              <w:t xml:space="preserve">ON11 </w:t>
            </w:r>
            <w:r w:rsidRPr="00D44106">
              <w:rPr>
                <w:rFonts w:ascii="Times New Roman" w:hAnsi="Times New Roman" w:cs="Times New Roman"/>
              </w:rPr>
              <w:t xml:space="preserve">Корпустық лингвистиканың ғылыми-теориялық негізін, корпус құрудың қағидалары мен ұлттық корпус құру тәжірибесін, әлемдік тіл біліміндегі ұлттық корпустардың методологиясы мен ерекшелігін, корпус түрлерімен жұмыс жүргізуді меңгеру. </w:t>
            </w:r>
          </w:p>
          <w:p w:rsidR="006542CE" w:rsidRPr="00D44106" w:rsidRDefault="006542CE" w:rsidP="00DB3ACD">
            <w:pPr>
              <w:ind w:firstLine="708"/>
              <w:jc w:val="both"/>
              <w:rPr>
                <w:rFonts w:ascii="Times New Roman" w:hAnsi="Times New Roman" w:cs="Times New Roman"/>
              </w:rPr>
            </w:pPr>
            <w:r w:rsidRPr="00D44106">
              <w:rPr>
                <w:rFonts w:ascii="Times New Roman" w:hAnsi="Times New Roman" w:cs="Times New Roman"/>
                <w:b/>
                <w:bCs/>
              </w:rPr>
              <w:t xml:space="preserve">ON12 </w:t>
            </w:r>
            <w:r w:rsidRPr="00D44106">
              <w:rPr>
                <w:rFonts w:ascii="Times New Roman" w:hAnsi="Times New Roman" w:cs="Times New Roman"/>
              </w:rPr>
              <w:t xml:space="preserve">Қазақ және шет тілдері сөздіктерін жасаудың практикалық әдістерін, терминологиялық сөздіктердің құрылымы мен ұйымдастырылуына қатысты бағыттарды жүйелеу.  </w:t>
            </w:r>
          </w:p>
          <w:p w:rsidR="006542CE" w:rsidRPr="00D44106" w:rsidRDefault="006542CE" w:rsidP="006542CE">
            <w:pPr>
              <w:ind w:firstLine="708"/>
              <w:jc w:val="both"/>
              <w:rPr>
                <w:rFonts w:ascii="Times New Roman" w:hAnsi="Times New Roman" w:cs="Times New Roman"/>
              </w:rPr>
            </w:pPr>
            <w:r w:rsidRPr="00D44106">
              <w:rPr>
                <w:rFonts w:ascii="Times New Roman" w:hAnsi="Times New Roman" w:cs="Times New Roman"/>
                <w:b/>
                <w:bCs/>
              </w:rPr>
              <w:t xml:space="preserve">ON13  </w:t>
            </w:r>
            <w:r w:rsidRPr="00D44106">
              <w:rPr>
                <w:rFonts w:ascii="Times New Roman" w:hAnsi="Times New Roman" w:cs="Times New Roman"/>
              </w:rPr>
              <w:t>К</w:t>
            </w:r>
            <w:r w:rsidRPr="00D44106">
              <w:rPr>
                <w:rFonts w:ascii="Times New Roman" w:eastAsia="Times New Roman" w:hAnsi="Times New Roman" w:cs="Times New Roman"/>
                <w:lang w:eastAsia="ru-RU"/>
              </w:rPr>
              <w:t>опирайтинг және спичрайтингтің бағыттары мен түрлерін ажырату, к</w:t>
            </w:r>
            <w:r w:rsidRPr="00D44106">
              <w:rPr>
                <w:rFonts w:ascii="Times New Roman" w:hAnsi="Times New Roman" w:cs="Times New Roman"/>
              </w:rPr>
              <w:t xml:space="preserve">өпшілік алдында сөйлеу мәтіні </w:t>
            </w:r>
            <w:r w:rsidRPr="00D44106">
              <w:rPr>
                <w:rFonts w:ascii="Times New Roman" w:eastAsia="Times New Roman" w:hAnsi="Times New Roman" w:cs="Times New Roman"/>
                <w:lang w:eastAsia="ru-RU"/>
              </w:rPr>
              <w:t xml:space="preserve">және жарнамалық </w:t>
            </w:r>
            <w:r w:rsidRPr="00D44106">
              <w:rPr>
                <w:rFonts w:ascii="Times New Roman" w:eastAsia="Times New Roman" w:hAnsi="Times New Roman" w:cs="Times New Roman"/>
                <w:bCs/>
                <w:lang w:eastAsia="ar-SA"/>
              </w:rPr>
              <w:t xml:space="preserve">мәтін идеясын, стратегиясын, түрлерін талдау, олардағы </w:t>
            </w:r>
            <w:r w:rsidRPr="00D44106">
              <w:rPr>
                <w:rFonts w:ascii="Times New Roman" w:eastAsia="Times New Roman" w:hAnsi="Times New Roman" w:cs="Times New Roman"/>
                <w:lang w:eastAsia="ru-RU"/>
              </w:rPr>
              <w:t>сөздердің қолданысын меңгеру, сауатты жазу, құру.</w:t>
            </w:r>
            <w:r w:rsidRPr="00D44106">
              <w:rPr>
                <w:rFonts w:ascii="Times New Roman" w:hAnsi="Times New Roman" w:cs="Times New Roman"/>
              </w:rPr>
              <w:t xml:space="preserve">              </w:t>
            </w:r>
          </w:p>
        </w:tc>
      </w:tr>
      <w:tr w:rsidR="006542CE" w:rsidRPr="00D44106" w:rsidTr="006542CE">
        <w:tc>
          <w:tcPr>
            <w:tcW w:w="3327" w:type="dxa"/>
          </w:tcPr>
          <w:p w:rsidR="006542CE" w:rsidRPr="00D44106" w:rsidRDefault="006542CE" w:rsidP="00DB3ACD">
            <w:pPr>
              <w:rPr>
                <w:rFonts w:ascii="Times New Roman" w:hAnsi="Times New Roman" w:cs="Times New Roman"/>
                <w:lang w:val="ru-RU"/>
              </w:rPr>
            </w:pPr>
            <w:proofErr w:type="spellStart"/>
            <w:r w:rsidRPr="00D44106">
              <w:rPr>
                <w:rFonts w:ascii="Times New Roman" w:hAnsi="Times New Roman" w:cs="Times New Roman"/>
                <w:lang w:val="ru-RU"/>
              </w:rPr>
              <w:lastRenderedPageBreak/>
              <w:t>Оқыту</w:t>
            </w:r>
            <w:proofErr w:type="spellEnd"/>
            <w:r w:rsidRPr="00D44106">
              <w:rPr>
                <w:rFonts w:ascii="Times New Roman" w:hAnsi="Times New Roman" w:cs="Times New Roman"/>
                <w:lang w:val="ru-RU"/>
              </w:rPr>
              <w:t xml:space="preserve"> </w:t>
            </w:r>
            <w:proofErr w:type="spellStart"/>
            <w:r w:rsidRPr="00D44106">
              <w:rPr>
                <w:rFonts w:ascii="Times New Roman" w:hAnsi="Times New Roman" w:cs="Times New Roman"/>
                <w:lang w:val="ru-RU"/>
              </w:rPr>
              <w:t>түрі</w:t>
            </w:r>
            <w:proofErr w:type="spellEnd"/>
          </w:p>
        </w:tc>
        <w:tc>
          <w:tcPr>
            <w:tcW w:w="6095" w:type="dxa"/>
          </w:tcPr>
          <w:p w:rsidR="006542CE" w:rsidRPr="00D44106" w:rsidRDefault="006542CE" w:rsidP="00DB3ACD">
            <w:pPr>
              <w:rPr>
                <w:rFonts w:ascii="Times New Roman" w:hAnsi="Times New Roman" w:cs="Times New Roman"/>
                <w:lang w:val="ru-RU"/>
              </w:rPr>
            </w:pPr>
            <w:proofErr w:type="spellStart"/>
            <w:r w:rsidRPr="00D44106">
              <w:rPr>
                <w:rFonts w:ascii="Times New Roman" w:hAnsi="Times New Roman" w:cs="Times New Roman"/>
                <w:lang w:val="ru-RU"/>
              </w:rPr>
              <w:t>Күндізгі</w:t>
            </w:r>
            <w:proofErr w:type="spellEnd"/>
          </w:p>
        </w:tc>
      </w:tr>
      <w:tr w:rsidR="006542CE" w:rsidRPr="00D44106" w:rsidTr="006542CE">
        <w:tc>
          <w:tcPr>
            <w:tcW w:w="3327" w:type="dxa"/>
          </w:tcPr>
          <w:p w:rsidR="006542CE" w:rsidRPr="00D44106" w:rsidRDefault="006542CE" w:rsidP="00DB3ACD">
            <w:pPr>
              <w:rPr>
                <w:rFonts w:ascii="Times New Roman" w:hAnsi="Times New Roman" w:cs="Times New Roman"/>
                <w:lang w:val="ru-RU"/>
              </w:rPr>
            </w:pPr>
            <w:proofErr w:type="spellStart"/>
            <w:r w:rsidRPr="00D44106">
              <w:rPr>
                <w:rFonts w:ascii="Times New Roman" w:hAnsi="Times New Roman" w:cs="Times New Roman"/>
                <w:lang w:val="ru-RU"/>
              </w:rPr>
              <w:t>Оқыту</w:t>
            </w:r>
            <w:proofErr w:type="spellEnd"/>
            <w:r w:rsidRPr="00D44106">
              <w:rPr>
                <w:rFonts w:ascii="Times New Roman" w:hAnsi="Times New Roman" w:cs="Times New Roman"/>
                <w:lang w:val="ru-RU"/>
              </w:rPr>
              <w:t xml:space="preserve"> </w:t>
            </w:r>
            <w:proofErr w:type="spellStart"/>
            <w:r w:rsidRPr="00D44106">
              <w:rPr>
                <w:rFonts w:ascii="Times New Roman" w:hAnsi="Times New Roman" w:cs="Times New Roman"/>
                <w:lang w:val="ru-RU"/>
              </w:rPr>
              <w:t>тілі</w:t>
            </w:r>
            <w:proofErr w:type="spellEnd"/>
          </w:p>
        </w:tc>
        <w:tc>
          <w:tcPr>
            <w:tcW w:w="6095" w:type="dxa"/>
          </w:tcPr>
          <w:p w:rsidR="006542CE" w:rsidRPr="00D44106" w:rsidRDefault="006542CE" w:rsidP="00DB3ACD">
            <w:pPr>
              <w:rPr>
                <w:rFonts w:ascii="Times New Roman" w:hAnsi="Times New Roman" w:cs="Times New Roman"/>
                <w:lang w:val="ru-RU"/>
              </w:rPr>
            </w:pPr>
            <w:proofErr w:type="spellStart"/>
            <w:r w:rsidRPr="00D44106">
              <w:rPr>
                <w:rFonts w:ascii="Times New Roman" w:hAnsi="Times New Roman" w:cs="Times New Roman"/>
                <w:lang w:val="ru-RU"/>
              </w:rPr>
              <w:t>Қазақ</w:t>
            </w:r>
            <w:proofErr w:type="spellEnd"/>
          </w:p>
        </w:tc>
      </w:tr>
      <w:tr w:rsidR="006542CE" w:rsidRPr="00D44106" w:rsidTr="006542CE">
        <w:tc>
          <w:tcPr>
            <w:tcW w:w="3327" w:type="dxa"/>
          </w:tcPr>
          <w:p w:rsidR="006542CE" w:rsidRPr="00D44106" w:rsidRDefault="006542CE" w:rsidP="00DB3ACD">
            <w:pPr>
              <w:rPr>
                <w:rFonts w:ascii="Times New Roman" w:hAnsi="Times New Roman" w:cs="Times New Roman"/>
                <w:lang w:val="ru-RU"/>
              </w:rPr>
            </w:pPr>
            <w:r w:rsidRPr="00D44106">
              <w:rPr>
                <w:rFonts w:ascii="Times New Roman" w:hAnsi="Times New Roman" w:cs="Times New Roman"/>
                <w:lang w:val="ru-RU"/>
              </w:rPr>
              <w:t>Кредит саны</w:t>
            </w:r>
          </w:p>
        </w:tc>
        <w:tc>
          <w:tcPr>
            <w:tcW w:w="6095" w:type="dxa"/>
          </w:tcPr>
          <w:p w:rsidR="006542CE" w:rsidRPr="00D44106" w:rsidRDefault="006542CE" w:rsidP="00DB3ACD">
            <w:pPr>
              <w:rPr>
                <w:rFonts w:ascii="Times New Roman" w:hAnsi="Times New Roman" w:cs="Times New Roman"/>
                <w:lang w:val="ru-RU"/>
              </w:rPr>
            </w:pPr>
            <w:r w:rsidRPr="00D44106">
              <w:rPr>
                <w:rFonts w:ascii="Times New Roman" w:hAnsi="Times New Roman" w:cs="Times New Roman"/>
                <w:lang w:val="ru-RU"/>
              </w:rPr>
              <w:t>240</w:t>
            </w:r>
          </w:p>
        </w:tc>
      </w:tr>
      <w:tr w:rsidR="006542CE" w:rsidRPr="00D44106" w:rsidTr="006542CE">
        <w:tc>
          <w:tcPr>
            <w:tcW w:w="3327" w:type="dxa"/>
          </w:tcPr>
          <w:p w:rsidR="006542CE" w:rsidRPr="00D44106" w:rsidRDefault="006542CE" w:rsidP="00DB3ACD">
            <w:pPr>
              <w:rPr>
                <w:rFonts w:ascii="Times New Roman" w:hAnsi="Times New Roman" w:cs="Times New Roman"/>
                <w:lang w:val="ru-RU"/>
              </w:rPr>
            </w:pPr>
            <w:proofErr w:type="spellStart"/>
            <w:r w:rsidRPr="00D44106">
              <w:rPr>
                <w:rFonts w:ascii="Times New Roman" w:hAnsi="Times New Roman" w:cs="Times New Roman"/>
                <w:lang w:val="ru-RU"/>
              </w:rPr>
              <w:t>Берілетін</w:t>
            </w:r>
            <w:proofErr w:type="spellEnd"/>
            <w:r w:rsidRPr="00D44106">
              <w:rPr>
                <w:rFonts w:ascii="Times New Roman" w:hAnsi="Times New Roman" w:cs="Times New Roman"/>
                <w:lang w:val="ru-RU"/>
              </w:rPr>
              <w:t xml:space="preserve"> </w:t>
            </w:r>
            <w:proofErr w:type="spellStart"/>
            <w:r w:rsidRPr="00D44106">
              <w:rPr>
                <w:rFonts w:ascii="Times New Roman" w:hAnsi="Times New Roman" w:cs="Times New Roman"/>
                <w:lang w:val="ru-RU"/>
              </w:rPr>
              <w:t>академиялық</w:t>
            </w:r>
            <w:proofErr w:type="spellEnd"/>
            <w:r w:rsidRPr="00D44106">
              <w:rPr>
                <w:rFonts w:ascii="Times New Roman" w:hAnsi="Times New Roman" w:cs="Times New Roman"/>
                <w:lang w:val="ru-RU"/>
              </w:rPr>
              <w:t xml:space="preserve"> </w:t>
            </w:r>
            <w:proofErr w:type="spellStart"/>
            <w:r w:rsidRPr="00D44106">
              <w:rPr>
                <w:rFonts w:ascii="Times New Roman" w:hAnsi="Times New Roman" w:cs="Times New Roman"/>
                <w:lang w:val="ru-RU"/>
              </w:rPr>
              <w:t>дәреже</w:t>
            </w:r>
            <w:proofErr w:type="spellEnd"/>
          </w:p>
        </w:tc>
        <w:tc>
          <w:tcPr>
            <w:tcW w:w="6095" w:type="dxa"/>
          </w:tcPr>
          <w:p w:rsidR="006542CE" w:rsidRPr="00D44106" w:rsidRDefault="006542CE" w:rsidP="00DB3ACD">
            <w:pPr>
              <w:rPr>
                <w:rFonts w:ascii="Times New Roman" w:hAnsi="Times New Roman" w:cs="Times New Roman"/>
              </w:rPr>
            </w:pPr>
            <w:r w:rsidRPr="00D44106">
              <w:rPr>
                <w:rFonts w:ascii="Times New Roman" w:hAnsi="Times New Roman" w:cs="Times New Roman"/>
              </w:rPr>
              <w:t>«</w:t>
            </w:r>
            <w:r w:rsidRPr="00D44106">
              <w:rPr>
                <w:rFonts w:ascii="Times New Roman" w:hAnsi="Times New Roman" w:cs="Times New Roman"/>
                <w:caps/>
              </w:rPr>
              <w:t>6</w:t>
            </w:r>
            <w:r w:rsidRPr="00D44106">
              <w:rPr>
                <w:rFonts w:ascii="Times New Roman" w:hAnsi="Times New Roman" w:cs="Times New Roman"/>
                <w:caps/>
                <w:lang w:val="en-US"/>
              </w:rPr>
              <w:t>B</w:t>
            </w:r>
            <w:r w:rsidRPr="00D44106">
              <w:rPr>
                <w:rFonts w:ascii="Times New Roman" w:hAnsi="Times New Roman" w:cs="Times New Roman"/>
                <w:caps/>
              </w:rPr>
              <w:t>023</w:t>
            </w:r>
            <w:r w:rsidRPr="00D44106">
              <w:rPr>
                <w:rFonts w:ascii="Times New Roman" w:hAnsi="Times New Roman" w:cs="Times New Roman"/>
              </w:rPr>
              <w:t>- Қолданбалы қазақ тіл білімі»</w:t>
            </w:r>
          </w:p>
          <w:p w:rsidR="006542CE" w:rsidRPr="00D44106" w:rsidRDefault="006542CE" w:rsidP="00DB3ACD">
            <w:pPr>
              <w:jc w:val="both"/>
              <w:rPr>
                <w:rFonts w:ascii="Times New Roman" w:hAnsi="Times New Roman" w:cs="Times New Roman"/>
                <w:bCs/>
                <w:kern w:val="36"/>
              </w:rPr>
            </w:pPr>
            <w:r w:rsidRPr="00D44106">
              <w:rPr>
                <w:rFonts w:ascii="Times New Roman" w:hAnsi="Times New Roman" w:cs="Times New Roman"/>
                <w:kern w:val="36"/>
                <w:lang w:eastAsia="ru-RU"/>
              </w:rPr>
              <w:t>білім беру бағдарламасы бойынша тіл білімі бакалавры</w:t>
            </w:r>
          </w:p>
        </w:tc>
      </w:tr>
      <w:tr w:rsidR="006542CE" w:rsidRPr="00D44106" w:rsidTr="006542CE">
        <w:tc>
          <w:tcPr>
            <w:tcW w:w="3327" w:type="dxa"/>
          </w:tcPr>
          <w:p w:rsidR="006542CE" w:rsidRPr="00D44106" w:rsidRDefault="006542CE" w:rsidP="00DB3ACD">
            <w:pPr>
              <w:rPr>
                <w:rFonts w:ascii="Times New Roman" w:hAnsi="Times New Roman" w:cs="Times New Roman"/>
                <w:lang w:val="ru-RU"/>
              </w:rPr>
            </w:pPr>
            <w:r w:rsidRPr="00D44106">
              <w:rPr>
                <w:rFonts w:ascii="Times New Roman" w:hAnsi="Times New Roman" w:cs="Times New Roman"/>
                <w:lang w:val="ru-RU"/>
              </w:rPr>
              <w:t>Лицензия</w:t>
            </w:r>
          </w:p>
        </w:tc>
        <w:tc>
          <w:tcPr>
            <w:tcW w:w="6095" w:type="dxa"/>
          </w:tcPr>
          <w:p w:rsidR="006542CE" w:rsidRPr="00D44106" w:rsidRDefault="006542CE" w:rsidP="00DB3ACD">
            <w:pPr>
              <w:autoSpaceDE w:val="0"/>
              <w:autoSpaceDN w:val="0"/>
              <w:adjustRightInd w:val="0"/>
              <w:rPr>
                <w:rFonts w:ascii="Times New Roman" w:hAnsi="Times New Roman" w:cs="Times New Roman"/>
                <w:lang w:val="ru-RU"/>
                <w14:ligatures w14:val="standardContextual"/>
              </w:rPr>
            </w:pPr>
            <w:r w:rsidRPr="00D44106">
              <w:rPr>
                <w:rFonts w:ascii="Times New Roman" w:hAnsi="Times New Roman" w:cs="Times New Roman"/>
                <w:lang w:val="ru-RU"/>
                <w14:ligatures w14:val="standardContextual"/>
              </w:rPr>
              <w:t>KZ27LAA00019309</w:t>
            </w:r>
          </w:p>
          <w:p w:rsidR="006542CE" w:rsidRPr="00D44106" w:rsidRDefault="006542CE" w:rsidP="00DB3ACD">
            <w:pPr>
              <w:rPr>
                <w:rFonts w:ascii="Times New Roman" w:hAnsi="Times New Roman" w:cs="Times New Roman"/>
                <w:lang w:val="ru-RU"/>
              </w:rPr>
            </w:pPr>
          </w:p>
        </w:tc>
      </w:tr>
    </w:tbl>
    <w:p w:rsidR="006542CE" w:rsidRPr="00D44106" w:rsidRDefault="006542CE">
      <w:pPr>
        <w:rPr>
          <w:rFonts w:ascii="Times New Roman" w:hAnsi="Times New Roman" w:cs="Times New Roman"/>
        </w:rPr>
      </w:pPr>
    </w:p>
    <w:p w:rsidR="006542CE" w:rsidRPr="00D44106" w:rsidRDefault="0041339F">
      <w:pPr>
        <w:rPr>
          <w:rFonts w:ascii="Times New Roman" w:hAnsi="Times New Roman" w:cs="Times New Roman"/>
          <w:color w:val="FF0000"/>
        </w:rPr>
      </w:pPr>
      <w:r w:rsidRPr="00D44106">
        <w:rPr>
          <w:rFonts w:ascii="Times New Roman" w:hAnsi="Times New Roman" w:cs="Times New Roman"/>
          <w:color w:val="FF0000"/>
        </w:rPr>
        <w:t>Р</w:t>
      </w:r>
      <w:r w:rsidR="00230F88" w:rsidRPr="00D44106">
        <w:rPr>
          <w:rFonts w:ascii="Times New Roman" w:hAnsi="Times New Roman" w:cs="Times New Roman"/>
          <w:color w:val="FF0000"/>
        </w:rPr>
        <w:t>ус</w:t>
      </w:r>
      <w:r>
        <w:rPr>
          <w:rFonts w:ascii="Times New Roman" w:hAnsi="Times New Roman" w:cs="Times New Roman"/>
          <w:color w:val="FF0000"/>
        </w:rPr>
        <w:t xml:space="preserve"> 6В02313 – Прикладное казахское языкознание</w:t>
      </w:r>
    </w:p>
    <w:tbl>
      <w:tblPr>
        <w:tblStyle w:val="a3"/>
        <w:tblW w:w="9422" w:type="dxa"/>
        <w:tblLook w:val="04A0" w:firstRow="1" w:lastRow="0" w:firstColumn="1" w:lastColumn="0" w:noHBand="0" w:noVBand="1"/>
      </w:tblPr>
      <w:tblGrid>
        <w:gridCol w:w="3327"/>
        <w:gridCol w:w="6095"/>
      </w:tblGrid>
      <w:tr w:rsidR="00230F88" w:rsidRPr="00D44106" w:rsidTr="00DB3ACD">
        <w:tc>
          <w:tcPr>
            <w:tcW w:w="3327"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lang w:val="ru-RU"/>
              </w:rPr>
              <w:t>Код и классификация области образования</w:t>
            </w:r>
          </w:p>
        </w:tc>
        <w:tc>
          <w:tcPr>
            <w:tcW w:w="6095" w:type="dxa"/>
          </w:tcPr>
          <w:p w:rsidR="00230F88" w:rsidRPr="00D44106" w:rsidRDefault="00230F88" w:rsidP="00DB3ACD">
            <w:pPr>
              <w:rPr>
                <w:rFonts w:ascii="Times New Roman" w:hAnsi="Times New Roman" w:cs="Times New Roman"/>
                <w:b/>
                <w:bCs/>
              </w:rPr>
            </w:pPr>
            <w:r w:rsidRPr="00D44106">
              <w:rPr>
                <w:rFonts w:ascii="Times New Roman" w:hAnsi="Times New Roman" w:cs="Times New Roman"/>
                <w:b/>
                <w:bCs/>
                <w:caps/>
              </w:rPr>
              <w:t xml:space="preserve">6B023 – </w:t>
            </w:r>
            <w:r w:rsidRPr="00D44106">
              <w:rPr>
                <w:rFonts w:ascii="Times New Roman" w:hAnsi="Times New Roman" w:cs="Times New Roman"/>
                <w:b/>
                <w:bCs/>
              </w:rPr>
              <w:t>ЯЗЫКИ И ЛИТЕРАТУРА</w:t>
            </w:r>
          </w:p>
        </w:tc>
      </w:tr>
      <w:tr w:rsidR="00230F88" w:rsidRPr="00D44106" w:rsidTr="00DB3ACD">
        <w:tc>
          <w:tcPr>
            <w:tcW w:w="3327"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lang w:val="ru-RU"/>
              </w:rPr>
              <w:t>Код и классификация направлений подготовки</w:t>
            </w:r>
          </w:p>
        </w:tc>
        <w:tc>
          <w:tcPr>
            <w:tcW w:w="6095" w:type="dxa"/>
          </w:tcPr>
          <w:p w:rsidR="00230F88" w:rsidRPr="00D44106" w:rsidRDefault="00230F88" w:rsidP="00DB3ACD">
            <w:pPr>
              <w:rPr>
                <w:rFonts w:ascii="Times New Roman" w:hAnsi="Times New Roman" w:cs="Times New Roman"/>
                <w:b/>
                <w:bCs/>
                <w:lang w:val="ru-RU"/>
              </w:rPr>
            </w:pPr>
            <w:r w:rsidRPr="00D44106">
              <w:rPr>
                <w:rFonts w:ascii="Times New Roman" w:hAnsi="Times New Roman" w:cs="Times New Roman"/>
                <w:b/>
                <w:bCs/>
                <w:caps/>
                <w:lang w:val="en-US"/>
              </w:rPr>
              <w:t>6B</w:t>
            </w:r>
            <w:r w:rsidRPr="00D44106">
              <w:rPr>
                <w:rFonts w:ascii="Times New Roman" w:hAnsi="Times New Roman" w:cs="Times New Roman"/>
                <w:b/>
                <w:bCs/>
                <w:caps/>
              </w:rPr>
              <w:t xml:space="preserve">023 – </w:t>
            </w:r>
            <w:r w:rsidRPr="00D44106">
              <w:rPr>
                <w:rFonts w:ascii="Times New Roman" w:hAnsi="Times New Roman" w:cs="Times New Roman"/>
                <w:b/>
                <w:bCs/>
              </w:rPr>
              <w:t>ЯЗЫКИ И ЛИТЕРАТУРА</w:t>
            </w:r>
          </w:p>
        </w:tc>
      </w:tr>
      <w:tr w:rsidR="00230F88" w:rsidRPr="00D44106" w:rsidTr="00DB3ACD">
        <w:tc>
          <w:tcPr>
            <w:tcW w:w="3327"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lang w:val="ru-RU"/>
              </w:rPr>
              <w:t>Наименование образовательной программ</w:t>
            </w:r>
          </w:p>
        </w:tc>
        <w:tc>
          <w:tcPr>
            <w:tcW w:w="6095" w:type="dxa"/>
          </w:tcPr>
          <w:p w:rsidR="00230F88" w:rsidRPr="00D44106" w:rsidRDefault="00230F88" w:rsidP="00DB3ACD">
            <w:pPr>
              <w:rPr>
                <w:rFonts w:ascii="Times New Roman" w:hAnsi="Times New Roman" w:cs="Times New Roman"/>
                <w:b/>
                <w:bCs/>
                <w:caps/>
              </w:rPr>
            </w:pPr>
            <w:r w:rsidRPr="00D44106">
              <w:rPr>
                <w:rFonts w:ascii="Times New Roman" w:hAnsi="Times New Roman" w:cs="Times New Roman"/>
                <w:b/>
                <w:bCs/>
                <w:caps/>
              </w:rPr>
              <w:t>«</w:t>
            </w:r>
            <w:r w:rsidRPr="00D44106">
              <w:rPr>
                <w:rFonts w:ascii="Times New Roman" w:hAnsi="Times New Roman" w:cs="Times New Roman"/>
                <w:b/>
                <w:bCs/>
                <w:caps/>
                <w:lang w:val="en-US"/>
              </w:rPr>
              <w:t>6B</w:t>
            </w:r>
            <w:r w:rsidRPr="00D44106">
              <w:rPr>
                <w:rFonts w:ascii="Times New Roman" w:hAnsi="Times New Roman" w:cs="Times New Roman"/>
                <w:b/>
                <w:bCs/>
                <w:caps/>
              </w:rPr>
              <w:t>023 – ПРИКЛАДНОЕ КАЗАХСКОЕ ЯЗЫКОЗНАНИЕ»</w:t>
            </w:r>
          </w:p>
        </w:tc>
      </w:tr>
      <w:tr w:rsidR="00230F88" w:rsidRPr="00D44106" w:rsidTr="00DB3ACD">
        <w:tc>
          <w:tcPr>
            <w:tcW w:w="3327"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lang w:val="ru-RU"/>
              </w:rPr>
              <w:t>Цель ОП</w:t>
            </w:r>
          </w:p>
        </w:tc>
        <w:tc>
          <w:tcPr>
            <w:tcW w:w="6095" w:type="dxa"/>
          </w:tcPr>
          <w:p w:rsidR="00230F88" w:rsidRPr="00D44106" w:rsidRDefault="00230F88" w:rsidP="00DB3ACD">
            <w:pPr>
              <w:ind w:firstLine="708"/>
              <w:jc w:val="both"/>
              <w:rPr>
                <w:rFonts w:ascii="Times New Roman" w:hAnsi="Times New Roman" w:cs="Times New Roman"/>
              </w:rPr>
            </w:pPr>
            <w:r w:rsidRPr="00D44106">
              <w:rPr>
                <w:rFonts w:ascii="Times New Roman" w:hAnsi="Times New Roman" w:cs="Times New Roman"/>
              </w:rPr>
              <w:t xml:space="preserve">Подготовка кадров, обеспечивающих функционирование казахского языка в государственных и общественных организациях в соответствии со статусом государственного языка; экспертов, анализирующих витальность, механизмы развития, функции казахского языка как государственного; координаторов в центрах государственного языка; филологов, владеющих практикой составления словарей казахского языка и иностранных языков, рассматривающих казахский язык в сопоставительном направлении с другими языками; копирайтеров, спичрайтеров, специалистов по интернет-коммуникациям в сфере образования и масс-медиа. </w:t>
            </w:r>
          </w:p>
          <w:p w:rsidR="00230F88" w:rsidRPr="00D44106" w:rsidRDefault="00230F88" w:rsidP="00DB3ACD">
            <w:pPr>
              <w:ind w:firstLine="709"/>
              <w:jc w:val="both"/>
              <w:rPr>
                <w:rFonts w:ascii="Times New Roman" w:hAnsi="Times New Roman" w:cs="Times New Roman"/>
              </w:rPr>
            </w:pPr>
          </w:p>
        </w:tc>
      </w:tr>
      <w:tr w:rsidR="00230F88" w:rsidRPr="00D44106" w:rsidTr="00DB3ACD">
        <w:trPr>
          <w:trHeight w:val="1288"/>
        </w:trPr>
        <w:tc>
          <w:tcPr>
            <w:tcW w:w="3327"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lang w:val="ru-RU"/>
              </w:rPr>
              <w:t>Результаты обучения</w:t>
            </w:r>
          </w:p>
          <w:p w:rsidR="00230F88" w:rsidRPr="00D44106" w:rsidRDefault="00230F88" w:rsidP="00DB3ACD">
            <w:pPr>
              <w:rPr>
                <w:rFonts w:ascii="Times New Roman" w:hAnsi="Times New Roman" w:cs="Times New Roman"/>
              </w:rPr>
            </w:pPr>
          </w:p>
        </w:tc>
        <w:tc>
          <w:tcPr>
            <w:tcW w:w="6095" w:type="dxa"/>
          </w:tcPr>
          <w:p w:rsidR="00230F88" w:rsidRPr="00D44106" w:rsidRDefault="00230F88" w:rsidP="00DB3ACD">
            <w:pPr>
              <w:jc w:val="both"/>
              <w:rPr>
                <w:rFonts w:ascii="Times New Roman" w:hAnsi="Times New Roman" w:cs="Times New Roman"/>
              </w:rPr>
            </w:pPr>
            <w:r w:rsidRPr="00D44106">
              <w:rPr>
                <w:rFonts w:ascii="Times New Roman" w:hAnsi="Times New Roman" w:cs="Times New Roman"/>
              </w:rPr>
              <w:t xml:space="preserve">          РО1  Осваивать научно-теоретические проблемы в мировом и казахском языкознании, новые направления в области языкознания, научные концепции, касающиеся филологии, используя передовой отечественный и зарубежный опыт.</w:t>
            </w:r>
          </w:p>
          <w:p w:rsidR="00230F88" w:rsidRPr="00D44106" w:rsidRDefault="00230F88" w:rsidP="00DB3ACD">
            <w:pPr>
              <w:jc w:val="both"/>
              <w:rPr>
                <w:rFonts w:ascii="Times New Roman" w:hAnsi="Times New Roman" w:cs="Times New Roman"/>
              </w:rPr>
            </w:pPr>
            <w:r w:rsidRPr="00D44106">
              <w:rPr>
                <w:rFonts w:ascii="Times New Roman" w:hAnsi="Times New Roman" w:cs="Times New Roman"/>
              </w:rPr>
              <w:t xml:space="preserve">          РО2 Формировать базовые знания о звуковой системе и системе слова, структуре слова, системе предложений, словообразовании, культуре речи, диахроническом характере казахского языка, проблемах казахского литературного языка.</w:t>
            </w:r>
          </w:p>
          <w:p w:rsidR="00230F88" w:rsidRPr="00D44106" w:rsidRDefault="00230F88" w:rsidP="00DB3ACD">
            <w:pPr>
              <w:jc w:val="both"/>
              <w:rPr>
                <w:rFonts w:ascii="Times New Roman" w:hAnsi="Times New Roman" w:cs="Times New Roman"/>
              </w:rPr>
            </w:pPr>
            <w:r w:rsidRPr="00D44106">
              <w:rPr>
                <w:rFonts w:ascii="Times New Roman" w:hAnsi="Times New Roman" w:cs="Times New Roman"/>
              </w:rPr>
              <w:lastRenderedPageBreak/>
              <w:t xml:space="preserve">           РО3 Анализировать тексты по различным направлениям (структурному, мотивационно-сравнительному, компонентному, интент-анализу, семантико-стилистическому, количественному и качественному и др.) диахронического и синхронического характера  на основе практикума отраслей казахского языкознания. </w:t>
            </w:r>
          </w:p>
          <w:p w:rsidR="00230F88" w:rsidRPr="00D44106" w:rsidRDefault="00230F88" w:rsidP="00DB3ACD">
            <w:pPr>
              <w:jc w:val="both"/>
              <w:rPr>
                <w:rFonts w:ascii="Times New Roman" w:hAnsi="Times New Roman" w:cs="Times New Roman"/>
              </w:rPr>
            </w:pPr>
            <w:r w:rsidRPr="00D44106">
              <w:rPr>
                <w:rFonts w:ascii="Times New Roman" w:hAnsi="Times New Roman" w:cs="Times New Roman"/>
              </w:rPr>
              <w:t xml:space="preserve">            РО4  Подготовить практические упражнения, задания, формирующие коммуникативные компетенции по четырем видам речевой деятельности, осмысливая основы освоения казахского как второго языка, системы эффективных стратегий.</w:t>
            </w:r>
          </w:p>
          <w:p w:rsidR="00230F88" w:rsidRPr="00D44106" w:rsidRDefault="00230F88" w:rsidP="00DB3ACD">
            <w:pPr>
              <w:jc w:val="both"/>
              <w:rPr>
                <w:rFonts w:ascii="Times New Roman" w:hAnsi="Times New Roman" w:cs="Times New Roman"/>
              </w:rPr>
            </w:pPr>
            <w:r w:rsidRPr="00D44106">
              <w:rPr>
                <w:rFonts w:ascii="Times New Roman" w:hAnsi="Times New Roman" w:cs="Times New Roman"/>
              </w:rPr>
              <w:t xml:space="preserve">          РО5 Анализировать интернет-ресурсы для видов речевой деятельности: слушание, чтение, письмо, говорение, собеседование</w:t>
            </w:r>
            <w:r w:rsidRPr="00D44106">
              <w:rPr>
                <w:rFonts w:ascii="Times New Roman" w:hAnsi="Times New Roman" w:cs="Times New Roman"/>
                <w:bCs/>
              </w:rPr>
              <w:t xml:space="preserve">, сравнивая различные образовательные порталы для изучения казахского языка, приобретать навыки создания таких ресурсов. </w:t>
            </w:r>
          </w:p>
          <w:p w:rsidR="00230F88" w:rsidRPr="00D44106" w:rsidRDefault="00230F88" w:rsidP="00DB3ACD">
            <w:pPr>
              <w:ind w:firstLine="709"/>
              <w:jc w:val="both"/>
              <w:rPr>
                <w:rFonts w:ascii="Times New Roman" w:hAnsi="Times New Roman" w:cs="Times New Roman"/>
              </w:rPr>
            </w:pPr>
            <w:r w:rsidRPr="00D44106">
              <w:rPr>
                <w:rFonts w:ascii="Times New Roman" w:hAnsi="Times New Roman" w:cs="Times New Roman"/>
              </w:rPr>
              <w:t>РО6 Делопроизводство с использованием комплексных лингвистических знаний, таких как языковая стандартизация, последовательность терминов, написание номенклатурных наименований, составляющих содержательно-структурную систему языка документов.</w:t>
            </w:r>
          </w:p>
          <w:p w:rsidR="00230F88" w:rsidRPr="00D44106" w:rsidRDefault="00230F88" w:rsidP="00DB3ACD">
            <w:pPr>
              <w:jc w:val="both"/>
              <w:rPr>
                <w:rFonts w:ascii="Times New Roman" w:hAnsi="Times New Roman" w:cs="Times New Roman"/>
              </w:rPr>
            </w:pPr>
            <w:r w:rsidRPr="00D44106">
              <w:rPr>
                <w:rFonts w:ascii="Times New Roman" w:hAnsi="Times New Roman" w:cs="Times New Roman"/>
              </w:rPr>
              <w:t xml:space="preserve">            РО 7 Подготовить исследовательские работы (рефераты, курсовые, дипломные работы, эссе, научные статьи) на основе требований академического письма.</w:t>
            </w:r>
          </w:p>
          <w:p w:rsidR="00230F88" w:rsidRPr="00D44106" w:rsidRDefault="00230F88" w:rsidP="00DB3ACD">
            <w:pPr>
              <w:jc w:val="both"/>
              <w:rPr>
                <w:rFonts w:ascii="Times New Roman" w:hAnsi="Times New Roman" w:cs="Times New Roman"/>
              </w:rPr>
            </w:pPr>
            <w:r w:rsidRPr="00D44106">
              <w:rPr>
                <w:rFonts w:ascii="Times New Roman" w:hAnsi="Times New Roman" w:cs="Times New Roman"/>
              </w:rPr>
              <w:t xml:space="preserve">           РО8 Анализировать языковую коммуникацию на интернет-сайтах, фонетические и фонематические, семиотические особенности интернет-коммуникации, особенности словообразования в интернет-дискурсе, жаргона и сленга, онлайн-словарей, языка интернет-медиа и онлайн-литературы (литературы).</w:t>
            </w:r>
          </w:p>
          <w:p w:rsidR="00230F88" w:rsidRPr="00D44106" w:rsidRDefault="00230F88" w:rsidP="00DB3ACD">
            <w:pPr>
              <w:jc w:val="both"/>
              <w:rPr>
                <w:rFonts w:ascii="Times New Roman" w:hAnsi="Times New Roman" w:cs="Times New Roman"/>
              </w:rPr>
            </w:pPr>
            <w:r w:rsidRPr="00D44106">
              <w:rPr>
                <w:rFonts w:ascii="Times New Roman" w:hAnsi="Times New Roman" w:cs="Times New Roman"/>
              </w:rPr>
              <w:t xml:space="preserve">           РО9 Осваивать особенности универсальности и уникальности грамматических структур, теории познания казахского и иностранного языков в сопоставительном аспекте, использовать их в обучении языку.</w:t>
            </w:r>
          </w:p>
          <w:p w:rsidR="00230F88" w:rsidRPr="00D44106" w:rsidRDefault="00230F88" w:rsidP="00DB3ACD">
            <w:pPr>
              <w:jc w:val="both"/>
              <w:rPr>
                <w:rFonts w:ascii="Times New Roman" w:hAnsi="Times New Roman" w:cs="Times New Roman"/>
              </w:rPr>
            </w:pPr>
            <w:r w:rsidRPr="00D44106">
              <w:rPr>
                <w:rFonts w:ascii="Times New Roman" w:hAnsi="Times New Roman" w:cs="Times New Roman"/>
              </w:rPr>
              <w:t xml:space="preserve">          РО10  Проводить социолингвистические анализы причин препятствий и трудностей в общественной функции и функционировании государственного языка.</w:t>
            </w:r>
          </w:p>
          <w:p w:rsidR="00230F88" w:rsidRPr="00D44106" w:rsidRDefault="00230F88" w:rsidP="00DB3ACD">
            <w:pPr>
              <w:jc w:val="both"/>
              <w:rPr>
                <w:rFonts w:ascii="Times New Roman" w:hAnsi="Times New Roman" w:cs="Times New Roman"/>
              </w:rPr>
            </w:pPr>
          </w:p>
          <w:p w:rsidR="00230F88" w:rsidRPr="00D44106" w:rsidRDefault="00230F88" w:rsidP="00DB3ACD">
            <w:pPr>
              <w:jc w:val="both"/>
              <w:rPr>
                <w:rFonts w:ascii="Times New Roman" w:hAnsi="Times New Roman" w:cs="Times New Roman"/>
              </w:rPr>
            </w:pPr>
            <w:r w:rsidRPr="00D44106">
              <w:rPr>
                <w:rFonts w:ascii="Times New Roman" w:hAnsi="Times New Roman" w:cs="Times New Roman"/>
              </w:rPr>
              <w:t xml:space="preserve">         РО11 Владеть  научно-теоретической основой корпусной лингвистики, принципами построения корпуса и опытом создания национального корпуса, методологией и спецификой национальных корпусов в мировом языкознании, ведением работы с типами корпусов. </w:t>
            </w:r>
          </w:p>
          <w:p w:rsidR="00230F88" w:rsidRPr="00D44106" w:rsidRDefault="00230F88" w:rsidP="00DB3ACD">
            <w:pPr>
              <w:jc w:val="both"/>
              <w:rPr>
                <w:rFonts w:ascii="Times New Roman" w:hAnsi="Times New Roman" w:cs="Times New Roman"/>
              </w:rPr>
            </w:pPr>
            <w:r w:rsidRPr="00D44106">
              <w:rPr>
                <w:rFonts w:ascii="Times New Roman" w:hAnsi="Times New Roman" w:cs="Times New Roman"/>
              </w:rPr>
              <w:t xml:space="preserve">          РО12 Систематизировать практические методы создания словарей казахского и иностранных языков, направления, касающиеся структуры и организации терминологических словарей.</w:t>
            </w:r>
          </w:p>
          <w:p w:rsidR="00230F88" w:rsidRPr="00D44106" w:rsidRDefault="00230F88" w:rsidP="00DB3ACD">
            <w:pPr>
              <w:jc w:val="both"/>
              <w:rPr>
                <w:rFonts w:ascii="Times New Roman" w:hAnsi="Times New Roman" w:cs="Times New Roman"/>
              </w:rPr>
            </w:pPr>
            <w:r w:rsidRPr="00D44106">
              <w:rPr>
                <w:rFonts w:ascii="Times New Roman" w:hAnsi="Times New Roman" w:cs="Times New Roman"/>
              </w:rPr>
              <w:t xml:space="preserve">          РО13 Различать направления и виды копирайтинга и спичрайтинга, анализировать идею, стратегию, виды текста публичного выступления и рекламного текста, владеть словоупотреблением в них, грамотно писать, составлять.</w:t>
            </w:r>
          </w:p>
        </w:tc>
      </w:tr>
      <w:tr w:rsidR="00230F88" w:rsidRPr="00D44106" w:rsidTr="00DB3ACD">
        <w:tc>
          <w:tcPr>
            <w:tcW w:w="3327"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lang w:val="ru-RU"/>
              </w:rPr>
              <w:lastRenderedPageBreak/>
              <w:t>Форма обучения</w:t>
            </w:r>
          </w:p>
        </w:tc>
        <w:tc>
          <w:tcPr>
            <w:tcW w:w="6095"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lang w:val="ru-RU"/>
              </w:rPr>
              <w:t>Дневное</w:t>
            </w:r>
          </w:p>
        </w:tc>
      </w:tr>
      <w:tr w:rsidR="00230F88" w:rsidRPr="00D44106" w:rsidTr="00DB3ACD">
        <w:tc>
          <w:tcPr>
            <w:tcW w:w="3327"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lang w:val="ru-RU"/>
              </w:rPr>
              <w:t>Язык обучения</w:t>
            </w:r>
          </w:p>
        </w:tc>
        <w:tc>
          <w:tcPr>
            <w:tcW w:w="6095"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lang w:val="ru-RU"/>
              </w:rPr>
              <w:t>Казахский</w:t>
            </w:r>
          </w:p>
        </w:tc>
      </w:tr>
      <w:tr w:rsidR="00230F88" w:rsidRPr="00D44106" w:rsidTr="00DB3ACD">
        <w:tc>
          <w:tcPr>
            <w:tcW w:w="3327"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lang w:val="ru-RU"/>
              </w:rPr>
              <w:t>Объем кредитов</w:t>
            </w:r>
          </w:p>
        </w:tc>
        <w:tc>
          <w:tcPr>
            <w:tcW w:w="6095"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lang w:val="ru-RU"/>
              </w:rPr>
              <w:t>240</w:t>
            </w:r>
          </w:p>
        </w:tc>
      </w:tr>
      <w:tr w:rsidR="00230F88" w:rsidRPr="00D44106" w:rsidTr="00DB3ACD">
        <w:tc>
          <w:tcPr>
            <w:tcW w:w="3327"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lang w:val="ru-RU"/>
              </w:rPr>
              <w:t>Присуждаемая академическая степень</w:t>
            </w:r>
          </w:p>
        </w:tc>
        <w:tc>
          <w:tcPr>
            <w:tcW w:w="6095" w:type="dxa"/>
          </w:tcPr>
          <w:p w:rsidR="00230F88" w:rsidRPr="00D44106" w:rsidRDefault="00230F88" w:rsidP="00DB3ACD">
            <w:pPr>
              <w:jc w:val="both"/>
              <w:rPr>
                <w:rFonts w:ascii="Times New Roman" w:hAnsi="Times New Roman" w:cs="Times New Roman"/>
              </w:rPr>
            </w:pPr>
            <w:r w:rsidRPr="00D44106">
              <w:rPr>
                <w:rFonts w:ascii="Times New Roman" w:eastAsia="Batang" w:hAnsi="Times New Roman" w:cs="Times New Roman"/>
                <w:lang w:eastAsia="ko-KR"/>
              </w:rPr>
              <w:t xml:space="preserve">Бакалавр языкознания </w:t>
            </w:r>
            <w:r w:rsidRPr="00D44106">
              <w:rPr>
                <w:rFonts w:ascii="Times New Roman" w:hAnsi="Times New Roman" w:cs="Times New Roman"/>
              </w:rPr>
              <w:t xml:space="preserve">по образовательной программе </w:t>
            </w:r>
          </w:p>
          <w:p w:rsidR="00230F88" w:rsidRPr="00D44106" w:rsidRDefault="00230F88" w:rsidP="00DB3ACD">
            <w:pPr>
              <w:rPr>
                <w:rFonts w:ascii="Times New Roman" w:hAnsi="Times New Roman" w:cs="Times New Roman"/>
              </w:rPr>
            </w:pPr>
            <w:r w:rsidRPr="00D44106">
              <w:rPr>
                <w:rFonts w:ascii="Times New Roman" w:hAnsi="Times New Roman" w:cs="Times New Roman"/>
              </w:rPr>
              <w:t>«</w:t>
            </w:r>
            <w:r w:rsidRPr="00D44106">
              <w:rPr>
                <w:rFonts w:ascii="Times New Roman" w:hAnsi="Times New Roman" w:cs="Times New Roman"/>
                <w:caps/>
              </w:rPr>
              <w:t>6</w:t>
            </w:r>
            <w:r w:rsidRPr="00D44106">
              <w:rPr>
                <w:rFonts w:ascii="Times New Roman" w:hAnsi="Times New Roman" w:cs="Times New Roman"/>
                <w:caps/>
                <w:lang w:val="en-US"/>
              </w:rPr>
              <w:t>B</w:t>
            </w:r>
            <w:r w:rsidRPr="00D44106">
              <w:rPr>
                <w:rFonts w:ascii="Times New Roman" w:hAnsi="Times New Roman" w:cs="Times New Roman"/>
                <w:caps/>
              </w:rPr>
              <w:t>023</w:t>
            </w:r>
            <w:r w:rsidRPr="00D44106">
              <w:rPr>
                <w:rFonts w:ascii="Times New Roman" w:hAnsi="Times New Roman" w:cs="Times New Roman"/>
              </w:rPr>
              <w:t>- Прикладное казахское языкознание»</w:t>
            </w:r>
          </w:p>
          <w:p w:rsidR="00230F88" w:rsidRPr="00D44106" w:rsidRDefault="00230F88" w:rsidP="00DB3ACD">
            <w:pPr>
              <w:jc w:val="both"/>
              <w:rPr>
                <w:rFonts w:ascii="Times New Roman" w:hAnsi="Times New Roman" w:cs="Times New Roman"/>
                <w:bCs/>
                <w:kern w:val="36"/>
              </w:rPr>
            </w:pPr>
          </w:p>
        </w:tc>
      </w:tr>
      <w:tr w:rsidR="00230F88" w:rsidRPr="00D44106" w:rsidTr="00DB3ACD">
        <w:tc>
          <w:tcPr>
            <w:tcW w:w="3327"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lang w:val="ru-RU"/>
              </w:rPr>
              <w:lastRenderedPageBreak/>
              <w:t>Наличие приложения к лицензии на направление подготовки кадров</w:t>
            </w:r>
          </w:p>
        </w:tc>
        <w:tc>
          <w:tcPr>
            <w:tcW w:w="6095" w:type="dxa"/>
          </w:tcPr>
          <w:p w:rsidR="00230F88" w:rsidRPr="00D44106" w:rsidRDefault="00230F88" w:rsidP="00DB3ACD">
            <w:pPr>
              <w:autoSpaceDE w:val="0"/>
              <w:autoSpaceDN w:val="0"/>
              <w:adjustRightInd w:val="0"/>
              <w:rPr>
                <w:rFonts w:ascii="Times New Roman" w:hAnsi="Times New Roman" w:cs="Times New Roman"/>
                <w:lang w:val="ru-RU"/>
                <w14:ligatures w14:val="standardContextual"/>
              </w:rPr>
            </w:pPr>
            <w:r w:rsidRPr="00D44106">
              <w:rPr>
                <w:rFonts w:ascii="Times New Roman" w:hAnsi="Times New Roman" w:cs="Times New Roman"/>
                <w:lang w:val="ru-RU"/>
                <w14:ligatures w14:val="standardContextual"/>
              </w:rPr>
              <w:t>KZ27LAA00019309</w:t>
            </w:r>
          </w:p>
          <w:p w:rsidR="00230F88" w:rsidRPr="00D44106" w:rsidRDefault="00230F88" w:rsidP="00DB3ACD">
            <w:pPr>
              <w:rPr>
                <w:rFonts w:ascii="Times New Roman" w:hAnsi="Times New Roman" w:cs="Times New Roman"/>
                <w:lang w:val="ru-RU"/>
              </w:rPr>
            </w:pPr>
          </w:p>
        </w:tc>
      </w:tr>
    </w:tbl>
    <w:p w:rsidR="006542CE" w:rsidRPr="00D44106" w:rsidRDefault="006542CE">
      <w:pPr>
        <w:rPr>
          <w:rFonts w:ascii="Times New Roman" w:hAnsi="Times New Roman" w:cs="Times New Roman"/>
        </w:rPr>
      </w:pPr>
    </w:p>
    <w:p w:rsidR="00230F88" w:rsidRPr="00D44106" w:rsidRDefault="00230F88">
      <w:pPr>
        <w:rPr>
          <w:rFonts w:ascii="Times New Roman" w:hAnsi="Times New Roman" w:cs="Times New Roman"/>
        </w:rPr>
      </w:pPr>
    </w:p>
    <w:p w:rsidR="00230F88" w:rsidRPr="00D44106" w:rsidRDefault="00230F88">
      <w:pPr>
        <w:rPr>
          <w:rFonts w:ascii="Times New Roman" w:hAnsi="Times New Roman" w:cs="Times New Roman"/>
          <w:color w:val="FF0000"/>
        </w:rPr>
      </w:pPr>
      <w:r w:rsidRPr="00D44106">
        <w:rPr>
          <w:rFonts w:ascii="Times New Roman" w:hAnsi="Times New Roman" w:cs="Times New Roman"/>
          <w:color w:val="FF0000"/>
        </w:rPr>
        <w:t>Англ</w:t>
      </w:r>
      <w:r w:rsidR="0041339F">
        <w:rPr>
          <w:rFonts w:ascii="Times New Roman" w:hAnsi="Times New Roman" w:cs="Times New Roman"/>
          <w:color w:val="FF0000"/>
        </w:rPr>
        <w:t xml:space="preserve"> 6В02313 - </w:t>
      </w:r>
      <w:r w:rsidR="0041339F" w:rsidRPr="0041339F">
        <w:rPr>
          <w:rFonts w:ascii="Times New Roman" w:hAnsi="Times New Roman" w:cs="Times New Roman"/>
          <w:lang w:val="en-US"/>
        </w:rPr>
        <w:t>THE APPLIED KAZAKH LINGUISTICS</w:t>
      </w:r>
    </w:p>
    <w:tbl>
      <w:tblPr>
        <w:tblStyle w:val="a3"/>
        <w:tblW w:w="9422" w:type="dxa"/>
        <w:tblLook w:val="04A0" w:firstRow="1" w:lastRow="0" w:firstColumn="1" w:lastColumn="0" w:noHBand="0" w:noVBand="1"/>
      </w:tblPr>
      <w:tblGrid>
        <w:gridCol w:w="3327"/>
        <w:gridCol w:w="6095"/>
      </w:tblGrid>
      <w:tr w:rsidR="00230F88" w:rsidRPr="00D44106" w:rsidTr="00230F88">
        <w:tc>
          <w:tcPr>
            <w:tcW w:w="3327"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color w:val="000000"/>
                <w:shd w:val="clear" w:color="auto" w:fill="FFFFFF"/>
              </w:rPr>
              <w:t>Field of education</w:t>
            </w:r>
          </w:p>
        </w:tc>
        <w:tc>
          <w:tcPr>
            <w:tcW w:w="6095" w:type="dxa"/>
          </w:tcPr>
          <w:p w:rsidR="00230F88" w:rsidRPr="00D44106" w:rsidRDefault="00230F88" w:rsidP="00DB3ACD">
            <w:pPr>
              <w:rPr>
                <w:rFonts w:ascii="Times New Roman" w:hAnsi="Times New Roman" w:cs="Times New Roman"/>
                <w:b/>
                <w:bCs/>
              </w:rPr>
            </w:pPr>
            <w:r w:rsidRPr="00D44106">
              <w:rPr>
                <w:rFonts w:ascii="Times New Roman" w:hAnsi="Times New Roman" w:cs="Times New Roman"/>
                <w:b/>
                <w:bCs/>
                <w:caps/>
              </w:rPr>
              <w:t>6B023 – LANGUAGES AND LITERATURE</w:t>
            </w:r>
          </w:p>
        </w:tc>
      </w:tr>
      <w:tr w:rsidR="00230F88" w:rsidRPr="00D44106" w:rsidTr="00230F88">
        <w:tc>
          <w:tcPr>
            <w:tcW w:w="3327"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color w:val="000000"/>
                <w:shd w:val="clear" w:color="auto" w:fill="FFFFFF"/>
              </w:rPr>
              <w:t>Direction of personnel training</w:t>
            </w:r>
          </w:p>
        </w:tc>
        <w:tc>
          <w:tcPr>
            <w:tcW w:w="6095" w:type="dxa"/>
          </w:tcPr>
          <w:p w:rsidR="00230F88" w:rsidRPr="00D44106" w:rsidRDefault="00230F88" w:rsidP="00DB3ACD">
            <w:pPr>
              <w:rPr>
                <w:rFonts w:ascii="Times New Roman" w:hAnsi="Times New Roman" w:cs="Times New Roman"/>
                <w:b/>
                <w:bCs/>
                <w:lang w:val="ru-RU"/>
              </w:rPr>
            </w:pPr>
            <w:r w:rsidRPr="00D44106">
              <w:rPr>
                <w:rFonts w:ascii="Times New Roman" w:hAnsi="Times New Roman" w:cs="Times New Roman"/>
                <w:b/>
                <w:bCs/>
                <w:caps/>
                <w:lang w:val="en-US"/>
              </w:rPr>
              <w:t>6B</w:t>
            </w:r>
            <w:r w:rsidRPr="00D44106">
              <w:rPr>
                <w:rFonts w:ascii="Times New Roman" w:hAnsi="Times New Roman" w:cs="Times New Roman"/>
                <w:b/>
                <w:bCs/>
                <w:caps/>
              </w:rPr>
              <w:t>023 – LANGUAGES AND LITERATURE</w:t>
            </w:r>
          </w:p>
        </w:tc>
      </w:tr>
      <w:tr w:rsidR="00230F88" w:rsidRPr="00D44106" w:rsidTr="00230F88">
        <w:tc>
          <w:tcPr>
            <w:tcW w:w="3327"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color w:val="000000"/>
                <w:shd w:val="clear" w:color="auto" w:fill="FFFFFF"/>
              </w:rPr>
              <w:t>Educational program</w:t>
            </w:r>
          </w:p>
        </w:tc>
        <w:tc>
          <w:tcPr>
            <w:tcW w:w="6095" w:type="dxa"/>
          </w:tcPr>
          <w:p w:rsidR="00230F88" w:rsidRPr="00D44106" w:rsidRDefault="00230F88" w:rsidP="00DB3ACD">
            <w:pPr>
              <w:rPr>
                <w:rFonts w:ascii="Times New Roman" w:hAnsi="Times New Roman" w:cs="Times New Roman"/>
                <w:b/>
                <w:bCs/>
                <w:caps/>
              </w:rPr>
            </w:pPr>
            <w:r w:rsidRPr="00D44106">
              <w:rPr>
                <w:rFonts w:ascii="Times New Roman" w:hAnsi="Times New Roman" w:cs="Times New Roman"/>
                <w:b/>
                <w:bCs/>
                <w:caps/>
              </w:rPr>
              <w:t>«</w:t>
            </w:r>
            <w:r w:rsidRPr="00D44106">
              <w:rPr>
                <w:rFonts w:ascii="Times New Roman" w:hAnsi="Times New Roman" w:cs="Times New Roman"/>
                <w:b/>
                <w:bCs/>
                <w:caps/>
                <w:lang w:val="en-US"/>
              </w:rPr>
              <w:t>6B</w:t>
            </w:r>
            <w:r w:rsidRPr="00D44106">
              <w:rPr>
                <w:rFonts w:ascii="Times New Roman" w:hAnsi="Times New Roman" w:cs="Times New Roman"/>
                <w:b/>
                <w:bCs/>
                <w:caps/>
              </w:rPr>
              <w:t xml:space="preserve">023 – </w:t>
            </w:r>
            <w:r w:rsidRPr="00D44106">
              <w:rPr>
                <w:rFonts w:ascii="Times New Roman" w:hAnsi="Times New Roman" w:cs="Times New Roman"/>
                <w:b/>
                <w:lang w:val="en-US"/>
              </w:rPr>
              <w:t>THE APPLIED KAZAKH LINGUISTICS</w:t>
            </w:r>
            <w:r w:rsidRPr="00D44106">
              <w:rPr>
                <w:rFonts w:ascii="Times New Roman" w:hAnsi="Times New Roman" w:cs="Times New Roman"/>
                <w:b/>
                <w:bCs/>
                <w:caps/>
              </w:rPr>
              <w:t>»</w:t>
            </w:r>
          </w:p>
        </w:tc>
      </w:tr>
      <w:tr w:rsidR="00230F88" w:rsidRPr="00D44106" w:rsidTr="00230F88">
        <w:tc>
          <w:tcPr>
            <w:tcW w:w="3327"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color w:val="000000"/>
                <w:shd w:val="clear" w:color="auto" w:fill="FFFFFF"/>
              </w:rPr>
              <w:t>purpose</w:t>
            </w:r>
          </w:p>
        </w:tc>
        <w:tc>
          <w:tcPr>
            <w:tcW w:w="6095" w:type="dxa"/>
          </w:tcPr>
          <w:p w:rsidR="00230F88" w:rsidRPr="00D44106" w:rsidRDefault="00230F88" w:rsidP="00DB3ACD">
            <w:pPr>
              <w:ind w:firstLine="708"/>
              <w:jc w:val="both"/>
              <w:rPr>
                <w:rFonts w:ascii="Times New Roman" w:hAnsi="Times New Roman" w:cs="Times New Roman"/>
                <w:lang w:val="en-US"/>
              </w:rPr>
            </w:pPr>
            <w:proofErr w:type="gramStart"/>
            <w:r w:rsidRPr="00D44106">
              <w:rPr>
                <w:rFonts w:ascii="Times New Roman" w:hAnsi="Times New Roman" w:cs="Times New Roman"/>
                <w:lang w:val="en-US"/>
              </w:rPr>
              <w:t xml:space="preserve">To train a clerk who ensures the use of the Kazakh language in state and public </w:t>
            </w:r>
            <w:proofErr w:type="spellStart"/>
            <w:r w:rsidRPr="00D44106">
              <w:rPr>
                <w:rFonts w:ascii="Times New Roman" w:hAnsi="Times New Roman" w:cs="Times New Roman"/>
                <w:lang w:val="en-US"/>
              </w:rPr>
              <w:t>organisations</w:t>
            </w:r>
            <w:proofErr w:type="spellEnd"/>
            <w:r w:rsidRPr="00D44106">
              <w:rPr>
                <w:rFonts w:ascii="Times New Roman" w:hAnsi="Times New Roman" w:cs="Times New Roman"/>
                <w:lang w:val="en-US"/>
              </w:rPr>
              <w:t xml:space="preserve"> by the status of the state language, an analyst of the viability, development mechanisms, and functions of the Kazakh language as a state language; coordinator in state language centers; Researcher who has mastered the practice of compiling dictionaries of the Kazakh language and foreign languages consider the Kazakh language in a close direction with other languages; in the field of education and mass media: copywriters, speechwriters, Internet communication specialists.</w:t>
            </w:r>
            <w:proofErr w:type="gramEnd"/>
          </w:p>
          <w:p w:rsidR="00230F88" w:rsidRPr="00D44106" w:rsidRDefault="00230F88" w:rsidP="00DB3ACD">
            <w:pPr>
              <w:ind w:firstLine="708"/>
              <w:jc w:val="both"/>
              <w:rPr>
                <w:rFonts w:ascii="Times New Roman" w:hAnsi="Times New Roman" w:cs="Times New Roman"/>
                <w:lang w:val="en-US"/>
              </w:rPr>
            </w:pPr>
          </w:p>
        </w:tc>
      </w:tr>
      <w:tr w:rsidR="00230F88" w:rsidRPr="00D44106" w:rsidTr="00230F88">
        <w:trPr>
          <w:trHeight w:val="1288"/>
        </w:trPr>
        <w:tc>
          <w:tcPr>
            <w:tcW w:w="3327" w:type="dxa"/>
          </w:tcPr>
          <w:p w:rsidR="00230F88" w:rsidRPr="00D44106" w:rsidRDefault="00230F88" w:rsidP="00DB3ACD">
            <w:pPr>
              <w:rPr>
                <w:rFonts w:ascii="Times New Roman" w:hAnsi="Times New Roman" w:cs="Times New Roman"/>
              </w:rPr>
            </w:pPr>
            <w:r w:rsidRPr="00D44106">
              <w:rPr>
                <w:rFonts w:ascii="Times New Roman" w:hAnsi="Times New Roman" w:cs="Times New Roman"/>
                <w:color w:val="000000"/>
                <w:shd w:val="clear" w:color="auto" w:fill="FFFFFF"/>
              </w:rPr>
              <w:t>Educational outcomes</w:t>
            </w:r>
          </w:p>
        </w:tc>
        <w:tc>
          <w:tcPr>
            <w:tcW w:w="6095" w:type="dxa"/>
          </w:tcPr>
          <w:p w:rsidR="00230F88" w:rsidRPr="00D44106" w:rsidRDefault="00230F88" w:rsidP="00DB3ACD">
            <w:pPr>
              <w:contextualSpacing/>
              <w:jc w:val="both"/>
              <w:rPr>
                <w:rFonts w:ascii="Times New Roman" w:hAnsi="Times New Roman" w:cs="Times New Roman"/>
              </w:rPr>
            </w:pPr>
            <w:r w:rsidRPr="00D44106">
              <w:rPr>
                <w:rFonts w:ascii="Times New Roman" w:hAnsi="Times New Roman" w:cs="Times New Roman"/>
                <w:b/>
                <w:bCs/>
              </w:rPr>
              <w:t xml:space="preserve">          ON1 </w:t>
            </w:r>
            <w:r w:rsidRPr="00D44106">
              <w:rPr>
                <w:rFonts w:ascii="Times New Roman" w:hAnsi="Times New Roman" w:cs="Times New Roman"/>
              </w:rPr>
              <w:t xml:space="preserve"> To master the scientific and theoretical problems of world and Kazakh linguistics, new directions in the field of linguistics, scientific conclusions related to philology using advanced domestic and foreign experience.</w:t>
            </w:r>
          </w:p>
          <w:p w:rsidR="00230F88" w:rsidRPr="00D44106" w:rsidRDefault="00230F88" w:rsidP="00DB3ACD">
            <w:pPr>
              <w:contextualSpacing/>
              <w:jc w:val="both"/>
              <w:rPr>
                <w:rFonts w:ascii="Times New Roman" w:hAnsi="Times New Roman" w:cs="Times New Roman"/>
              </w:rPr>
            </w:pPr>
            <w:r w:rsidRPr="00D44106">
              <w:rPr>
                <w:rFonts w:ascii="Times New Roman" w:hAnsi="Times New Roman" w:cs="Times New Roman"/>
              </w:rPr>
              <w:t xml:space="preserve">           </w:t>
            </w:r>
            <w:r w:rsidRPr="00D44106">
              <w:rPr>
                <w:rFonts w:ascii="Times New Roman" w:hAnsi="Times New Roman" w:cs="Times New Roman"/>
                <w:b/>
                <w:bCs/>
              </w:rPr>
              <w:t>ON2</w:t>
            </w:r>
            <w:r w:rsidRPr="00D44106">
              <w:rPr>
                <w:rFonts w:ascii="Times New Roman" w:hAnsi="Times New Roman" w:cs="Times New Roman"/>
              </w:rPr>
              <w:t xml:space="preserve"> To form the basic knowledge about the sound system and word system of the Kazakh language, word structure, sentence system, noun formation, word culture, diachronic description, problems of the Kazakh literary language. </w:t>
            </w:r>
          </w:p>
          <w:p w:rsidR="00230F88" w:rsidRPr="00D44106" w:rsidRDefault="00230F88" w:rsidP="00DB3ACD">
            <w:pPr>
              <w:ind w:firstLine="708"/>
              <w:jc w:val="both"/>
              <w:rPr>
                <w:rFonts w:ascii="Times New Roman" w:eastAsia="Times New Roman" w:hAnsi="Times New Roman" w:cs="Times New Roman"/>
                <w:bCs/>
                <w:lang w:eastAsia="ru-RU"/>
              </w:rPr>
            </w:pPr>
            <w:r w:rsidRPr="00D44106">
              <w:rPr>
                <w:rFonts w:ascii="Times New Roman" w:hAnsi="Times New Roman" w:cs="Times New Roman"/>
                <w:b/>
                <w:bCs/>
              </w:rPr>
              <w:t xml:space="preserve">ON3 </w:t>
            </w:r>
            <w:r w:rsidRPr="00D44106">
              <w:rPr>
                <w:rFonts w:ascii="Times New Roman" w:hAnsi="Times New Roman" w:cs="Times New Roman"/>
              </w:rPr>
              <w:t xml:space="preserve">To analyze the texts in various areas of diachronic and synchronous nature (structural, motivational-comparative, component, intent-analysis, semantic-stylistic, quantitative and qualitative, etc.) on the basis of the practical course of Kazakh linguistics. </w:t>
            </w:r>
          </w:p>
          <w:p w:rsidR="00230F88" w:rsidRPr="00D44106" w:rsidRDefault="00230F88" w:rsidP="00DB3ACD">
            <w:pPr>
              <w:ind w:firstLine="567"/>
              <w:jc w:val="both"/>
              <w:rPr>
                <w:rFonts w:ascii="Times New Roman" w:eastAsia="Times New Roman" w:hAnsi="Times New Roman" w:cs="Times New Roman"/>
                <w:lang w:eastAsia="ru-RU"/>
              </w:rPr>
            </w:pPr>
            <w:r w:rsidRPr="00D44106">
              <w:rPr>
                <w:rFonts w:ascii="Times New Roman" w:hAnsi="Times New Roman" w:cs="Times New Roman"/>
              </w:rPr>
              <w:t xml:space="preserve">  </w:t>
            </w:r>
            <w:r w:rsidRPr="00D44106">
              <w:rPr>
                <w:rFonts w:ascii="Times New Roman" w:hAnsi="Times New Roman" w:cs="Times New Roman"/>
                <w:b/>
                <w:bCs/>
              </w:rPr>
              <w:t xml:space="preserve">ON4 </w:t>
            </w:r>
            <w:r w:rsidRPr="00D44106">
              <w:rPr>
                <w:rFonts w:ascii="Times New Roman" w:hAnsi="Times New Roman" w:cs="Times New Roman"/>
              </w:rPr>
              <w:t xml:space="preserve"> </w:t>
            </w:r>
            <w:r w:rsidRPr="00D44106">
              <w:rPr>
                <w:rFonts w:ascii="Times New Roman" w:hAnsi="Times New Roman" w:cs="Times New Roman"/>
                <w:lang w:val="en-US"/>
              </w:rPr>
              <w:t>To p</w:t>
            </w:r>
            <w:r w:rsidRPr="00D44106">
              <w:rPr>
                <w:rFonts w:ascii="Times New Roman" w:hAnsi="Times New Roman" w:cs="Times New Roman"/>
                <w:bCs/>
                <w:snapToGrid w:val="0"/>
              </w:rPr>
              <w:t>repar</w:t>
            </w:r>
            <w:r w:rsidRPr="00D44106">
              <w:rPr>
                <w:rFonts w:ascii="Times New Roman" w:hAnsi="Times New Roman" w:cs="Times New Roman"/>
                <w:bCs/>
                <w:snapToGrid w:val="0"/>
                <w:lang w:val="en-US"/>
              </w:rPr>
              <w:t>e the</w:t>
            </w:r>
            <w:r w:rsidRPr="00D44106">
              <w:rPr>
                <w:rFonts w:ascii="Times New Roman" w:hAnsi="Times New Roman" w:cs="Times New Roman"/>
                <w:bCs/>
                <w:snapToGrid w:val="0"/>
              </w:rPr>
              <w:t xml:space="preserve"> practical exercises, tasks that form communicative competence in relation to four types of speech activity, understanding the basics of mastering the Kazakh as a second language, a system of effective strategies.</w:t>
            </w:r>
          </w:p>
          <w:p w:rsidR="00230F88" w:rsidRPr="00D44106" w:rsidRDefault="00230F88" w:rsidP="00DB3ACD">
            <w:pPr>
              <w:ind w:firstLine="709"/>
              <w:jc w:val="both"/>
              <w:rPr>
                <w:rFonts w:ascii="Times New Roman" w:hAnsi="Times New Roman" w:cs="Times New Roman"/>
              </w:rPr>
            </w:pPr>
            <w:r w:rsidRPr="00D44106">
              <w:rPr>
                <w:rFonts w:ascii="Times New Roman" w:hAnsi="Times New Roman" w:cs="Times New Roman"/>
                <w:b/>
                <w:bCs/>
              </w:rPr>
              <w:t xml:space="preserve">ON5 </w:t>
            </w:r>
            <w:r w:rsidRPr="00D44106">
              <w:rPr>
                <w:rFonts w:ascii="Times New Roman" w:hAnsi="Times New Roman" w:cs="Times New Roman"/>
              </w:rPr>
              <w:t>Analysis of internet resources for various types of speech activity: listening, reading, writing, pronunciation, speaking, comparing different educational portals for learning the Kazakh language, skills in creating such a resource.</w:t>
            </w:r>
          </w:p>
          <w:p w:rsidR="00230F88" w:rsidRPr="00D44106" w:rsidRDefault="00230F88" w:rsidP="00DB3ACD">
            <w:pPr>
              <w:ind w:firstLine="709"/>
              <w:jc w:val="both"/>
              <w:rPr>
                <w:rFonts w:ascii="Times New Roman" w:hAnsi="Times New Roman" w:cs="Times New Roman"/>
              </w:rPr>
            </w:pPr>
            <w:r w:rsidRPr="00D44106">
              <w:rPr>
                <w:rFonts w:ascii="Times New Roman" w:hAnsi="Times New Roman" w:cs="Times New Roman"/>
                <w:b/>
                <w:bCs/>
              </w:rPr>
              <w:t>ON6</w:t>
            </w:r>
            <w:r w:rsidRPr="00D44106">
              <w:rPr>
                <w:rFonts w:ascii="Times New Roman" w:hAnsi="Times New Roman" w:cs="Times New Roman"/>
              </w:rPr>
              <w:t xml:space="preserve"> Office management using complex linguistic knowledge, such as language standardization, sequence of terms, spelling of nomenclature names, which form the content-structural system of the document language.</w:t>
            </w:r>
          </w:p>
          <w:p w:rsidR="00230F88" w:rsidRPr="00D44106" w:rsidRDefault="00230F88" w:rsidP="00DB3ACD">
            <w:pPr>
              <w:ind w:firstLine="709"/>
              <w:jc w:val="both"/>
              <w:rPr>
                <w:rFonts w:ascii="Times New Roman" w:hAnsi="Times New Roman" w:cs="Times New Roman"/>
              </w:rPr>
            </w:pPr>
            <w:r w:rsidRPr="00D44106">
              <w:rPr>
                <w:rFonts w:ascii="Times New Roman" w:hAnsi="Times New Roman" w:cs="Times New Roman"/>
                <w:b/>
                <w:bCs/>
              </w:rPr>
              <w:t xml:space="preserve">ON7 </w:t>
            </w:r>
            <w:r w:rsidRPr="00D44106">
              <w:rPr>
                <w:rFonts w:ascii="Times New Roman" w:hAnsi="Times New Roman" w:cs="Times New Roman"/>
              </w:rPr>
              <w:t>To prepare the research papers (abstracts, coursework, theses, essays, scientific articles) based on the requirements of an academic writing.</w:t>
            </w:r>
          </w:p>
          <w:p w:rsidR="00230F88" w:rsidRPr="00D44106" w:rsidRDefault="00230F88" w:rsidP="00DB3ACD">
            <w:pPr>
              <w:ind w:firstLine="709"/>
              <w:jc w:val="both"/>
              <w:rPr>
                <w:rStyle w:val="tlid-translation"/>
                <w:rFonts w:ascii="Times New Roman" w:hAnsi="Times New Roman" w:cs="Times New Roman"/>
              </w:rPr>
            </w:pPr>
            <w:r w:rsidRPr="00D44106">
              <w:rPr>
                <w:rFonts w:ascii="Times New Roman" w:hAnsi="Times New Roman" w:cs="Times New Roman"/>
                <w:b/>
                <w:bCs/>
              </w:rPr>
              <w:t xml:space="preserve">ON8 </w:t>
            </w:r>
            <w:r w:rsidRPr="00D44106">
              <w:rPr>
                <w:rFonts w:ascii="Times New Roman" w:hAnsi="Times New Roman" w:cs="Times New Roman"/>
              </w:rPr>
              <w:t>To analyze language relations on internet sites, phonetic and phonematic, semiotic, word formation in Internet discourse, jargon and slang, online dictionaries, features of the language of internet media and online literature (literature).</w:t>
            </w:r>
          </w:p>
          <w:p w:rsidR="00230F88" w:rsidRPr="00D44106" w:rsidRDefault="00230F88" w:rsidP="00DB3ACD">
            <w:pPr>
              <w:ind w:firstLine="709"/>
              <w:jc w:val="both"/>
              <w:rPr>
                <w:rFonts w:ascii="Times New Roman" w:hAnsi="Times New Roman" w:cs="Times New Roman"/>
              </w:rPr>
            </w:pPr>
            <w:r w:rsidRPr="00D44106">
              <w:rPr>
                <w:rFonts w:ascii="Times New Roman" w:hAnsi="Times New Roman" w:cs="Times New Roman"/>
                <w:b/>
                <w:bCs/>
              </w:rPr>
              <w:t xml:space="preserve">ON9 </w:t>
            </w:r>
            <w:r w:rsidRPr="00D44106">
              <w:rPr>
                <w:rFonts w:ascii="Times New Roman" w:hAnsi="Times New Roman" w:cs="Times New Roman"/>
              </w:rPr>
              <w:t xml:space="preserve">Knowledge of grammatical structures in Kazakh and foreign languages, features of universality and uniqueness of the principles of the theory of knowledge in comparative aspects, application in </w:t>
            </w:r>
            <w:r w:rsidRPr="00D44106">
              <w:rPr>
                <w:rFonts w:ascii="Times New Roman" w:hAnsi="Times New Roman" w:cs="Times New Roman"/>
                <w:lang w:val="en-US"/>
              </w:rPr>
              <w:t>l</w:t>
            </w:r>
            <w:r w:rsidRPr="00D44106">
              <w:rPr>
                <w:rFonts w:ascii="Times New Roman" w:hAnsi="Times New Roman" w:cs="Times New Roman"/>
              </w:rPr>
              <w:t xml:space="preserve">anguage </w:t>
            </w:r>
            <w:r w:rsidRPr="00D44106">
              <w:rPr>
                <w:rFonts w:ascii="Times New Roman" w:hAnsi="Times New Roman" w:cs="Times New Roman"/>
                <w:lang w:val="en-US"/>
              </w:rPr>
              <w:t>t</w:t>
            </w:r>
            <w:r w:rsidRPr="00D44106">
              <w:rPr>
                <w:rFonts w:ascii="Times New Roman" w:hAnsi="Times New Roman" w:cs="Times New Roman"/>
              </w:rPr>
              <w:t>eaching.</w:t>
            </w:r>
          </w:p>
          <w:p w:rsidR="00230F88" w:rsidRPr="00D44106" w:rsidRDefault="00230F88" w:rsidP="00DB3ACD">
            <w:pPr>
              <w:contextualSpacing/>
              <w:jc w:val="both"/>
              <w:rPr>
                <w:rFonts w:ascii="Times New Roman" w:hAnsi="Times New Roman" w:cs="Times New Roman"/>
              </w:rPr>
            </w:pPr>
            <w:r w:rsidRPr="00D44106">
              <w:rPr>
                <w:rFonts w:ascii="Times New Roman" w:hAnsi="Times New Roman" w:cs="Times New Roman"/>
                <w:b/>
                <w:bCs/>
              </w:rPr>
              <w:lastRenderedPageBreak/>
              <w:t xml:space="preserve">            ON10 </w:t>
            </w:r>
            <w:r w:rsidRPr="00D44106">
              <w:rPr>
                <w:rFonts w:ascii="Times New Roman" w:hAnsi="Times New Roman" w:cs="Times New Roman"/>
              </w:rPr>
              <w:t>To conduct the sociolinguistic examinations of the causes of obstacles and difficulties in the public activity and functioning of the state language.</w:t>
            </w:r>
          </w:p>
          <w:p w:rsidR="00230F88" w:rsidRPr="00D44106" w:rsidRDefault="00230F88" w:rsidP="00DB3ACD">
            <w:pPr>
              <w:ind w:firstLine="709"/>
              <w:jc w:val="both"/>
              <w:rPr>
                <w:rFonts w:ascii="Times New Roman" w:hAnsi="Times New Roman" w:cs="Times New Roman"/>
              </w:rPr>
            </w:pPr>
            <w:r w:rsidRPr="00D44106">
              <w:rPr>
                <w:rFonts w:ascii="Times New Roman" w:hAnsi="Times New Roman" w:cs="Times New Roman"/>
                <w:b/>
                <w:bCs/>
              </w:rPr>
              <w:t xml:space="preserve">ON11 </w:t>
            </w:r>
            <w:r w:rsidRPr="00D44106">
              <w:rPr>
                <w:rFonts w:ascii="Times New Roman" w:hAnsi="Times New Roman" w:cs="Times New Roman"/>
              </w:rPr>
              <w:t xml:space="preserve">To master the scientific and theoretical basis of corpus linguistics, principles of corpus formation and practice of National Corpus formation, methodology and specifics of National Corpus in World linguistics, working with types of corpus. </w:t>
            </w:r>
          </w:p>
          <w:p w:rsidR="00230F88" w:rsidRPr="00D44106" w:rsidRDefault="00230F88" w:rsidP="00DB3ACD">
            <w:pPr>
              <w:ind w:firstLine="708"/>
              <w:jc w:val="both"/>
              <w:rPr>
                <w:rFonts w:ascii="Times New Roman" w:hAnsi="Times New Roman" w:cs="Times New Roman"/>
              </w:rPr>
            </w:pPr>
            <w:r w:rsidRPr="00D44106">
              <w:rPr>
                <w:rFonts w:ascii="Times New Roman" w:hAnsi="Times New Roman" w:cs="Times New Roman"/>
                <w:b/>
                <w:bCs/>
              </w:rPr>
              <w:t xml:space="preserve">ON12 </w:t>
            </w:r>
            <w:r w:rsidRPr="00D44106">
              <w:rPr>
                <w:rFonts w:ascii="Times New Roman" w:hAnsi="Times New Roman" w:cs="Times New Roman"/>
                <w:lang w:val="en-US"/>
              </w:rPr>
              <w:t>To s</w:t>
            </w:r>
            <w:r w:rsidRPr="00D44106">
              <w:rPr>
                <w:rFonts w:ascii="Times New Roman" w:hAnsi="Times New Roman" w:cs="Times New Roman"/>
              </w:rPr>
              <w:t xml:space="preserve">ystemize the practical methods for creating dictionaries of Kazakh and foreign languages, directions related to the structure and organization of terminological dictionaries.  </w:t>
            </w:r>
          </w:p>
          <w:p w:rsidR="00230F88" w:rsidRPr="00D44106" w:rsidRDefault="00230F88" w:rsidP="00230F88">
            <w:pPr>
              <w:ind w:firstLine="708"/>
              <w:jc w:val="both"/>
              <w:rPr>
                <w:rFonts w:ascii="Times New Roman" w:hAnsi="Times New Roman" w:cs="Times New Roman"/>
              </w:rPr>
            </w:pPr>
            <w:r w:rsidRPr="00D44106">
              <w:rPr>
                <w:rFonts w:ascii="Times New Roman" w:hAnsi="Times New Roman" w:cs="Times New Roman"/>
                <w:b/>
                <w:bCs/>
              </w:rPr>
              <w:t xml:space="preserve">ON13  </w:t>
            </w:r>
            <w:r w:rsidRPr="00D44106">
              <w:rPr>
                <w:rFonts w:ascii="Times New Roman" w:hAnsi="Times New Roman" w:cs="Times New Roman"/>
              </w:rPr>
              <w:t xml:space="preserve">Distinguish the directions and types of copywriting and matchmaking, analyze the idea, strategy, types of public speech text and advertising text, learn the use of words in them, write competently, and create.            </w:t>
            </w:r>
          </w:p>
        </w:tc>
      </w:tr>
      <w:tr w:rsidR="00230F88" w:rsidRPr="00D44106" w:rsidTr="00230F88">
        <w:tc>
          <w:tcPr>
            <w:tcW w:w="3327" w:type="dxa"/>
          </w:tcPr>
          <w:p w:rsidR="00230F88" w:rsidRPr="00D44106" w:rsidRDefault="00D44106" w:rsidP="00DB3ACD">
            <w:pPr>
              <w:rPr>
                <w:rFonts w:ascii="Times New Roman" w:hAnsi="Times New Roman" w:cs="Times New Roman"/>
                <w:lang w:val="en-US"/>
              </w:rPr>
            </w:pPr>
            <w:r w:rsidRPr="00D44106">
              <w:rPr>
                <w:rFonts w:ascii="Times New Roman" w:hAnsi="Times New Roman" w:cs="Times New Roman"/>
                <w:lang w:val="en-US"/>
              </w:rPr>
              <w:lastRenderedPageBreak/>
              <w:t>Form of study</w:t>
            </w:r>
          </w:p>
        </w:tc>
        <w:tc>
          <w:tcPr>
            <w:tcW w:w="6095" w:type="dxa"/>
          </w:tcPr>
          <w:p w:rsidR="00230F88" w:rsidRPr="00D44106" w:rsidRDefault="00D44106" w:rsidP="00DB3ACD">
            <w:pPr>
              <w:rPr>
                <w:rFonts w:ascii="Times New Roman" w:hAnsi="Times New Roman" w:cs="Times New Roman"/>
                <w:lang w:val="en-US"/>
              </w:rPr>
            </w:pPr>
            <w:r w:rsidRPr="00D44106">
              <w:rPr>
                <w:rFonts w:ascii="Times New Roman" w:hAnsi="Times New Roman" w:cs="Times New Roman"/>
                <w:lang w:val="en-US"/>
              </w:rPr>
              <w:t>Full-time</w:t>
            </w:r>
          </w:p>
        </w:tc>
      </w:tr>
      <w:tr w:rsidR="00230F88" w:rsidRPr="00D44106" w:rsidTr="00230F88">
        <w:tc>
          <w:tcPr>
            <w:tcW w:w="3327"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color w:val="000000"/>
                <w:shd w:val="clear" w:color="auto" w:fill="FFFFFF"/>
              </w:rPr>
              <w:t>Language of education</w:t>
            </w:r>
          </w:p>
        </w:tc>
        <w:tc>
          <w:tcPr>
            <w:tcW w:w="6095" w:type="dxa"/>
          </w:tcPr>
          <w:p w:rsidR="00230F88" w:rsidRPr="00B22006" w:rsidRDefault="00B22006" w:rsidP="00DB3ACD">
            <w:pPr>
              <w:rPr>
                <w:rFonts w:ascii="Times New Roman" w:hAnsi="Times New Roman" w:cs="Times New Roman"/>
                <w:lang w:val="en-US"/>
              </w:rPr>
            </w:pPr>
            <w:r>
              <w:rPr>
                <w:rFonts w:ascii="Times New Roman" w:hAnsi="Times New Roman" w:cs="Times New Roman"/>
                <w:lang w:val="en-US"/>
              </w:rPr>
              <w:t>Kazakh</w:t>
            </w:r>
          </w:p>
        </w:tc>
      </w:tr>
      <w:tr w:rsidR="00230F88" w:rsidRPr="00D44106" w:rsidTr="00230F88">
        <w:tc>
          <w:tcPr>
            <w:tcW w:w="3327" w:type="dxa"/>
          </w:tcPr>
          <w:p w:rsidR="00230F88" w:rsidRPr="00D44106" w:rsidRDefault="00230F88" w:rsidP="00DB3ACD">
            <w:pPr>
              <w:rPr>
                <w:rFonts w:ascii="Times New Roman" w:hAnsi="Times New Roman" w:cs="Times New Roman"/>
                <w:lang w:val="en-US"/>
              </w:rPr>
            </w:pPr>
            <w:r w:rsidRPr="00D44106">
              <w:rPr>
                <w:rFonts w:ascii="Times New Roman" w:hAnsi="Times New Roman" w:cs="Times New Roman"/>
                <w:color w:val="000000"/>
                <w:shd w:val="clear" w:color="auto" w:fill="FFFFFF"/>
              </w:rPr>
              <w:t>Volume of the credits Volume of the credits</w:t>
            </w:r>
          </w:p>
        </w:tc>
        <w:tc>
          <w:tcPr>
            <w:tcW w:w="6095" w:type="dxa"/>
          </w:tcPr>
          <w:p w:rsidR="00230F88" w:rsidRPr="00D44106" w:rsidRDefault="00230F88" w:rsidP="00DB3ACD">
            <w:pPr>
              <w:rPr>
                <w:rFonts w:ascii="Times New Roman" w:hAnsi="Times New Roman" w:cs="Times New Roman"/>
                <w:lang w:val="ru-RU"/>
              </w:rPr>
            </w:pPr>
            <w:r w:rsidRPr="00D44106">
              <w:rPr>
                <w:rFonts w:ascii="Times New Roman" w:hAnsi="Times New Roman" w:cs="Times New Roman"/>
                <w:lang w:val="ru-RU"/>
              </w:rPr>
              <w:t>240</w:t>
            </w:r>
          </w:p>
        </w:tc>
      </w:tr>
      <w:tr w:rsidR="00230F88" w:rsidRPr="00D44106" w:rsidTr="00230F88">
        <w:tc>
          <w:tcPr>
            <w:tcW w:w="3327" w:type="dxa"/>
          </w:tcPr>
          <w:p w:rsidR="00230F88" w:rsidRPr="00D44106" w:rsidRDefault="00983B1F" w:rsidP="00DB3ACD">
            <w:pPr>
              <w:rPr>
                <w:rFonts w:ascii="Times New Roman" w:hAnsi="Times New Roman" w:cs="Times New Roman"/>
                <w:lang w:val="ru-RU"/>
              </w:rPr>
            </w:pPr>
            <w:r>
              <w:rPr>
                <w:rFonts w:ascii="Times New Roman" w:hAnsi="Times New Roman" w:cs="Times New Roman"/>
                <w:color w:val="000000"/>
                <w:shd w:val="clear" w:color="auto" w:fill="FFFFFF"/>
              </w:rPr>
              <w:t>Т</w:t>
            </w:r>
            <w:r w:rsidR="00230F88" w:rsidRPr="00D44106">
              <w:rPr>
                <w:rFonts w:ascii="Times New Roman" w:hAnsi="Times New Roman" w:cs="Times New Roman"/>
                <w:color w:val="000000"/>
                <w:shd w:val="clear" w:color="auto" w:fill="FFFFFF"/>
              </w:rPr>
              <w:t>he awarded academic degree</w:t>
            </w:r>
          </w:p>
        </w:tc>
        <w:tc>
          <w:tcPr>
            <w:tcW w:w="6095" w:type="dxa"/>
          </w:tcPr>
          <w:p w:rsidR="00B22006" w:rsidRPr="00853351" w:rsidRDefault="005301FC" w:rsidP="00B22006">
            <w:pPr>
              <w:jc w:val="center"/>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t>Bachelor</w:t>
            </w:r>
            <w:bookmarkStart w:id="2" w:name="_GoBack"/>
            <w:bookmarkEnd w:id="2"/>
            <w:r w:rsidR="00B22006" w:rsidRPr="00853351">
              <w:rPr>
                <w:rFonts w:ascii="Times New Roman" w:hAnsi="Times New Roman" w:cs="Times New Roman"/>
                <w:bCs/>
                <w:sz w:val="24"/>
                <w:szCs w:val="24"/>
                <w:lang w:val="en-US" w:eastAsia="ru-RU"/>
              </w:rPr>
              <w:t xml:space="preserve"> of  </w:t>
            </w:r>
            <w:r w:rsidR="00B22006" w:rsidRPr="00853351">
              <w:rPr>
                <w:rStyle w:val="tlid-translation"/>
                <w:rFonts w:ascii="Times New Roman" w:hAnsi="Times New Roman" w:cs="Times New Roman"/>
                <w:bCs/>
                <w:sz w:val="24"/>
                <w:szCs w:val="24"/>
                <w:lang w:val="en"/>
              </w:rPr>
              <w:t xml:space="preserve">Philological </w:t>
            </w:r>
            <w:r w:rsidR="00B22006" w:rsidRPr="00853351">
              <w:rPr>
                <w:rFonts w:ascii="Times New Roman" w:hAnsi="Times New Roman" w:cs="Times New Roman"/>
                <w:bCs/>
                <w:sz w:val="24"/>
                <w:szCs w:val="24"/>
                <w:lang w:val="en-US"/>
              </w:rPr>
              <w:t xml:space="preserve"> </w:t>
            </w:r>
            <w:r w:rsidR="00B22006" w:rsidRPr="00853351">
              <w:rPr>
                <w:rFonts w:ascii="Times New Roman" w:hAnsi="Times New Roman" w:cs="Times New Roman"/>
                <w:bCs/>
                <w:sz w:val="24"/>
                <w:szCs w:val="24"/>
                <w:lang w:val="en-US" w:eastAsia="ru-RU"/>
              </w:rPr>
              <w:t>Sciences on  educational program</w:t>
            </w:r>
          </w:p>
          <w:p w:rsidR="00230F88" w:rsidRPr="00D44106" w:rsidRDefault="00B22006" w:rsidP="00B22006">
            <w:pPr>
              <w:jc w:val="both"/>
              <w:rPr>
                <w:rFonts w:ascii="Times New Roman" w:hAnsi="Times New Roman" w:cs="Times New Roman"/>
                <w:bCs/>
                <w:kern w:val="36"/>
              </w:rPr>
            </w:pPr>
            <w:r w:rsidRPr="00853351">
              <w:rPr>
                <w:rFonts w:ascii="Times New Roman" w:hAnsi="Times New Roman" w:cs="Times New Roman"/>
                <w:bCs/>
                <w:sz w:val="24"/>
                <w:szCs w:val="24"/>
                <w:lang w:eastAsia="ru-RU"/>
              </w:rPr>
              <w:t>«</w:t>
            </w:r>
            <w:r w:rsidRPr="00853351">
              <w:rPr>
                <w:rFonts w:ascii="Times New Roman" w:hAnsi="Times New Roman" w:cs="Times New Roman"/>
                <w:bCs/>
                <w:sz w:val="24"/>
                <w:szCs w:val="24"/>
                <w:lang w:val="en-US"/>
              </w:rPr>
              <w:t>7M023</w:t>
            </w:r>
            <w:r w:rsidRPr="00853351">
              <w:rPr>
                <w:rFonts w:ascii="Times New Roman" w:hAnsi="Times New Roman" w:cs="Times New Roman"/>
                <w:bCs/>
                <w:sz w:val="24"/>
                <w:szCs w:val="24"/>
              </w:rPr>
              <w:t xml:space="preserve"> </w:t>
            </w:r>
            <w:r w:rsidRPr="00853351">
              <w:rPr>
                <w:rFonts w:ascii="Times New Roman" w:hAnsi="Times New Roman" w:cs="Times New Roman"/>
                <w:bCs/>
                <w:sz w:val="24"/>
                <w:szCs w:val="24"/>
                <w:lang w:val="en-US" w:eastAsia="ru-RU"/>
              </w:rPr>
              <w:t>–</w:t>
            </w:r>
            <w:r w:rsidRPr="00853351">
              <w:rPr>
                <w:rFonts w:ascii="Times New Roman" w:hAnsi="Times New Roman" w:cs="Times New Roman"/>
                <w:bCs/>
                <w:caps/>
                <w:sz w:val="24"/>
                <w:szCs w:val="24"/>
                <w:lang w:val="en-US"/>
              </w:rPr>
              <w:t xml:space="preserve"> T</w:t>
            </w:r>
            <w:r w:rsidRPr="00853351">
              <w:rPr>
                <w:rFonts w:ascii="Times New Roman" w:hAnsi="Times New Roman" w:cs="Times New Roman"/>
                <w:bCs/>
                <w:sz w:val="24"/>
                <w:szCs w:val="24"/>
                <w:lang w:val="en-US"/>
              </w:rPr>
              <w:t>he Applied Kazakh linguistics</w:t>
            </w:r>
            <w:r w:rsidRPr="00853351">
              <w:rPr>
                <w:rFonts w:ascii="Times New Roman" w:hAnsi="Times New Roman" w:cs="Times New Roman"/>
                <w:bCs/>
                <w:sz w:val="24"/>
                <w:szCs w:val="24"/>
              </w:rPr>
              <w:t>»</w:t>
            </w:r>
          </w:p>
        </w:tc>
      </w:tr>
      <w:tr w:rsidR="00230F88" w:rsidRPr="00D44106" w:rsidTr="00230F88">
        <w:tc>
          <w:tcPr>
            <w:tcW w:w="3327" w:type="dxa"/>
          </w:tcPr>
          <w:p w:rsidR="00230F88" w:rsidRPr="00D44106" w:rsidRDefault="00D44106" w:rsidP="00DB3ACD">
            <w:pPr>
              <w:rPr>
                <w:rFonts w:ascii="Times New Roman" w:hAnsi="Times New Roman" w:cs="Times New Roman"/>
                <w:lang w:val="en-US"/>
              </w:rPr>
            </w:pPr>
            <w:proofErr w:type="spellStart"/>
            <w:r w:rsidRPr="00D44106">
              <w:rPr>
                <w:rFonts w:ascii="Times New Roman" w:hAnsi="Times New Roman" w:cs="Times New Roman"/>
                <w:lang w:val="en-US"/>
              </w:rPr>
              <w:t>Lisence</w:t>
            </w:r>
            <w:proofErr w:type="spellEnd"/>
          </w:p>
        </w:tc>
        <w:tc>
          <w:tcPr>
            <w:tcW w:w="6095" w:type="dxa"/>
          </w:tcPr>
          <w:p w:rsidR="00230F88" w:rsidRPr="00D44106" w:rsidRDefault="00230F88" w:rsidP="00DB3ACD">
            <w:pPr>
              <w:autoSpaceDE w:val="0"/>
              <w:autoSpaceDN w:val="0"/>
              <w:adjustRightInd w:val="0"/>
              <w:rPr>
                <w:rFonts w:ascii="Times New Roman" w:hAnsi="Times New Roman" w:cs="Times New Roman"/>
                <w:lang w:val="ru-RU"/>
                <w14:ligatures w14:val="standardContextual"/>
              </w:rPr>
            </w:pPr>
            <w:r w:rsidRPr="00D44106">
              <w:rPr>
                <w:rFonts w:ascii="Times New Roman" w:hAnsi="Times New Roman" w:cs="Times New Roman"/>
                <w:lang w:val="ru-RU"/>
                <w14:ligatures w14:val="standardContextual"/>
              </w:rPr>
              <w:t>KZ27LAA00019309</w:t>
            </w:r>
          </w:p>
          <w:p w:rsidR="00230F88" w:rsidRPr="00D44106" w:rsidRDefault="00230F88" w:rsidP="00DB3ACD">
            <w:pPr>
              <w:rPr>
                <w:rFonts w:ascii="Times New Roman" w:hAnsi="Times New Roman" w:cs="Times New Roman"/>
                <w:lang w:val="ru-RU"/>
              </w:rPr>
            </w:pPr>
          </w:p>
        </w:tc>
      </w:tr>
    </w:tbl>
    <w:p w:rsidR="00230F88" w:rsidRPr="00D44106" w:rsidRDefault="00230F88">
      <w:pPr>
        <w:rPr>
          <w:rFonts w:ascii="Times New Roman" w:hAnsi="Times New Roman" w:cs="Times New Roman"/>
        </w:rPr>
      </w:pPr>
    </w:p>
    <w:sectPr w:rsidR="00230F88" w:rsidRPr="00D441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227"/>
    <w:rsid w:val="00230F88"/>
    <w:rsid w:val="0041339F"/>
    <w:rsid w:val="004B3802"/>
    <w:rsid w:val="005301FC"/>
    <w:rsid w:val="006542CE"/>
    <w:rsid w:val="00983B1F"/>
    <w:rsid w:val="00B22006"/>
    <w:rsid w:val="00D44106"/>
    <w:rsid w:val="00DA5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B5AE6-A8B2-4584-BE46-C75DAE88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2CE"/>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42CE"/>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654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8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1755</Words>
  <Characters>10008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Игиликова Сымбат</dc:creator>
  <cp:keywords/>
  <dc:description/>
  <cp:lastModifiedBy>Игиликова Сымбат</cp:lastModifiedBy>
  <cp:revision>7</cp:revision>
  <dcterms:created xsi:type="dcterms:W3CDTF">2023-05-17T08:40:00Z</dcterms:created>
  <dcterms:modified xsi:type="dcterms:W3CDTF">2023-05-17T09:10:00Z</dcterms:modified>
</cp:coreProperties>
</file>